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E8F" w:rsidRPr="00CE1834" w:rsidRDefault="00236E8F" w:rsidP="009A7723">
      <w:pPr>
        <w:spacing w:line="500" w:lineRule="exact"/>
        <w:jc w:val="center"/>
        <w:rPr>
          <w:rFonts w:ascii="方正小标宋简体" w:eastAsia="方正小标宋简体" w:hAnsi="宋体"/>
          <w:sz w:val="30"/>
          <w:szCs w:val="30"/>
        </w:rPr>
      </w:pPr>
      <w:r w:rsidRPr="00CE1834">
        <w:rPr>
          <w:rFonts w:ascii="方正小标宋简体" w:eastAsia="方正小标宋简体" w:hAnsi="宋体" w:hint="eastAsia"/>
          <w:sz w:val="30"/>
          <w:szCs w:val="30"/>
        </w:rPr>
        <w:t>北京信息科技大学</w:t>
      </w:r>
    </w:p>
    <w:p w:rsidR="00901015" w:rsidRPr="00CE1834" w:rsidRDefault="00704508" w:rsidP="009A7723">
      <w:pPr>
        <w:spacing w:line="500" w:lineRule="exact"/>
        <w:jc w:val="center"/>
        <w:rPr>
          <w:rFonts w:ascii="方正小标宋简体" w:eastAsia="方正小标宋简体" w:hAnsi="宋体"/>
          <w:sz w:val="30"/>
          <w:szCs w:val="30"/>
        </w:rPr>
      </w:pPr>
      <w:r w:rsidRPr="00CE1834">
        <w:rPr>
          <w:rFonts w:ascii="方正小标宋简体" w:eastAsia="方正小标宋简体" w:hAnsi="宋体" w:hint="eastAsia"/>
          <w:sz w:val="30"/>
          <w:szCs w:val="30"/>
        </w:rPr>
        <w:t>201</w:t>
      </w:r>
      <w:r w:rsidR="004A6868">
        <w:rPr>
          <w:rFonts w:ascii="方正小标宋简体" w:eastAsia="方正小标宋简体" w:hAnsi="宋体" w:hint="eastAsia"/>
          <w:sz w:val="30"/>
          <w:szCs w:val="30"/>
        </w:rPr>
        <w:t>8</w:t>
      </w:r>
      <w:r w:rsidRPr="00CE1834">
        <w:rPr>
          <w:rFonts w:ascii="方正小标宋简体" w:eastAsia="方正小标宋简体" w:hAnsi="宋体" w:hint="eastAsia"/>
          <w:sz w:val="30"/>
          <w:szCs w:val="30"/>
        </w:rPr>
        <w:t>年</w:t>
      </w:r>
      <w:r w:rsidR="0043516B" w:rsidRPr="00CE1834">
        <w:rPr>
          <w:rFonts w:ascii="方正小标宋简体" w:eastAsia="方正小标宋简体" w:hAnsi="宋体" w:hint="eastAsia"/>
          <w:sz w:val="30"/>
          <w:szCs w:val="30"/>
        </w:rPr>
        <w:t>推荐</w:t>
      </w:r>
      <w:r w:rsidR="00464B21" w:rsidRPr="00CE1834">
        <w:rPr>
          <w:rFonts w:ascii="方正小标宋简体" w:eastAsia="方正小标宋简体" w:hAnsi="宋体" w:hint="eastAsia"/>
          <w:sz w:val="30"/>
          <w:szCs w:val="30"/>
        </w:rPr>
        <w:t>优秀</w:t>
      </w:r>
      <w:r w:rsidR="007837FD" w:rsidRPr="00CE1834">
        <w:rPr>
          <w:rFonts w:ascii="方正小标宋简体" w:eastAsia="方正小标宋简体" w:hAnsi="宋体" w:hint="eastAsia"/>
          <w:sz w:val="30"/>
          <w:szCs w:val="30"/>
        </w:rPr>
        <w:t>本科生暑期</w:t>
      </w:r>
      <w:r w:rsidR="00134C0B" w:rsidRPr="00CE1834">
        <w:rPr>
          <w:rFonts w:ascii="方正小标宋简体" w:eastAsia="方正小标宋简体" w:hAnsi="宋体" w:hint="eastAsia"/>
          <w:sz w:val="30"/>
          <w:szCs w:val="30"/>
        </w:rPr>
        <w:t>免费</w:t>
      </w:r>
      <w:r w:rsidR="00134C0B" w:rsidRPr="00CE1834">
        <w:rPr>
          <w:rFonts w:ascii="方正小标宋简体" w:eastAsia="方正小标宋简体" w:hAnsi="宋体" w:cs="Arial" w:hint="eastAsia"/>
          <w:sz w:val="30"/>
          <w:szCs w:val="30"/>
        </w:rPr>
        <w:t>参加</w:t>
      </w:r>
      <w:r w:rsidR="00464B21" w:rsidRPr="00CE1834">
        <w:rPr>
          <w:rFonts w:ascii="方正小标宋简体" w:eastAsia="方正小标宋简体" w:hAnsi="宋体" w:cs="Arial" w:hint="eastAsia"/>
          <w:sz w:val="30"/>
          <w:szCs w:val="30"/>
        </w:rPr>
        <w:t>境外</w:t>
      </w:r>
      <w:r w:rsidR="00236E8F" w:rsidRPr="00CE1834">
        <w:rPr>
          <w:rFonts w:ascii="方正小标宋简体" w:eastAsia="方正小标宋简体" w:hAnsi="宋体" w:cs="Arial" w:hint="eastAsia"/>
          <w:sz w:val="30"/>
          <w:szCs w:val="30"/>
        </w:rPr>
        <w:t>专业拓展</w:t>
      </w:r>
      <w:r w:rsidR="007837FD" w:rsidRPr="00CE1834">
        <w:rPr>
          <w:rFonts w:ascii="方正小标宋简体" w:eastAsia="方正小标宋简体" w:hAnsi="宋体" w:hint="eastAsia"/>
          <w:sz w:val="30"/>
          <w:szCs w:val="30"/>
        </w:rPr>
        <w:t>实践</w:t>
      </w:r>
      <w:r w:rsidR="00134C0B" w:rsidRPr="00CE1834">
        <w:rPr>
          <w:rFonts w:ascii="方正小标宋简体" w:eastAsia="方正小标宋简体" w:hAnsi="宋体" w:hint="eastAsia"/>
          <w:sz w:val="30"/>
          <w:szCs w:val="30"/>
        </w:rPr>
        <w:t>的</w:t>
      </w:r>
      <w:r w:rsidR="00552D30" w:rsidRPr="00CE1834">
        <w:rPr>
          <w:rFonts w:ascii="方正小标宋简体" w:eastAsia="方正小标宋简体" w:hAnsi="宋体" w:hint="eastAsia"/>
          <w:sz w:val="30"/>
          <w:szCs w:val="30"/>
        </w:rPr>
        <w:t>通知</w:t>
      </w:r>
    </w:p>
    <w:p w:rsidR="00B96D29" w:rsidRDefault="00B96D29" w:rsidP="009A7723">
      <w:pPr>
        <w:spacing w:line="500" w:lineRule="exact"/>
        <w:ind w:firstLine="570"/>
        <w:rPr>
          <w:rFonts w:ascii="黑体" w:eastAsia="黑体" w:hAnsi="宋体"/>
          <w:sz w:val="28"/>
          <w:szCs w:val="28"/>
        </w:rPr>
      </w:pPr>
    </w:p>
    <w:p w:rsidR="00A97DC2" w:rsidRPr="00CE1834" w:rsidRDefault="00A97DC2" w:rsidP="008C4C9A">
      <w:pPr>
        <w:spacing w:line="520" w:lineRule="exact"/>
        <w:ind w:firstLine="570"/>
        <w:rPr>
          <w:rFonts w:ascii="仿宋_GB2312" w:eastAsia="仿宋_GB2312" w:hAnsi="宋体"/>
          <w:b/>
          <w:sz w:val="30"/>
          <w:szCs w:val="30"/>
        </w:rPr>
      </w:pPr>
      <w:r w:rsidRPr="00CE1834">
        <w:rPr>
          <w:rFonts w:ascii="仿宋_GB2312" w:eastAsia="仿宋_GB2312" w:hAnsi="宋体" w:hint="eastAsia"/>
          <w:b/>
          <w:sz w:val="30"/>
          <w:szCs w:val="30"/>
        </w:rPr>
        <w:t>一、项目概述</w:t>
      </w:r>
    </w:p>
    <w:p w:rsidR="00A53A61" w:rsidRPr="00CE1834" w:rsidRDefault="007837FD" w:rsidP="008C4C9A">
      <w:pPr>
        <w:spacing w:line="520" w:lineRule="exact"/>
        <w:ind w:firstLine="570"/>
        <w:rPr>
          <w:rFonts w:ascii="仿宋_GB2312" w:eastAsia="仿宋_GB2312" w:hAnsi="宋体"/>
          <w:sz w:val="30"/>
          <w:szCs w:val="30"/>
        </w:rPr>
      </w:pPr>
      <w:r w:rsidRPr="00CE1834">
        <w:rPr>
          <w:rFonts w:ascii="仿宋_GB2312" w:eastAsia="仿宋_GB2312" w:hAnsi="宋体" w:hint="eastAsia"/>
          <w:sz w:val="30"/>
          <w:szCs w:val="30"/>
        </w:rPr>
        <w:t>为进一步</w:t>
      </w:r>
      <w:r w:rsidR="000613C2" w:rsidRPr="00CE1834">
        <w:rPr>
          <w:rFonts w:ascii="仿宋_GB2312" w:eastAsia="仿宋_GB2312" w:hAnsi="宋体" w:hint="eastAsia"/>
          <w:sz w:val="30"/>
          <w:szCs w:val="30"/>
        </w:rPr>
        <w:t>贯彻落实高素质应用型</w:t>
      </w:r>
      <w:r w:rsidRPr="00CE1834">
        <w:rPr>
          <w:rFonts w:ascii="仿宋_GB2312" w:eastAsia="仿宋_GB2312" w:hAnsi="宋体" w:hint="eastAsia"/>
          <w:sz w:val="30"/>
          <w:szCs w:val="30"/>
        </w:rPr>
        <w:t>人才培养</w:t>
      </w:r>
      <w:r w:rsidR="000613C2" w:rsidRPr="00CE1834">
        <w:rPr>
          <w:rFonts w:ascii="仿宋_GB2312" w:eastAsia="仿宋_GB2312" w:hAnsi="宋体" w:hint="eastAsia"/>
          <w:sz w:val="30"/>
          <w:szCs w:val="30"/>
        </w:rPr>
        <w:t>目标</w:t>
      </w:r>
      <w:r w:rsidR="008E14FD" w:rsidRPr="00CE1834">
        <w:rPr>
          <w:rFonts w:ascii="仿宋_GB2312" w:eastAsia="仿宋_GB2312" w:hAnsi="宋体" w:hint="eastAsia"/>
          <w:sz w:val="30"/>
          <w:szCs w:val="30"/>
        </w:rPr>
        <w:t>，</w:t>
      </w:r>
      <w:r w:rsidR="000613C2" w:rsidRPr="00CE1834">
        <w:rPr>
          <w:rFonts w:ascii="仿宋_GB2312" w:eastAsia="仿宋_GB2312" w:hAnsi="宋体" w:hint="eastAsia"/>
          <w:sz w:val="30"/>
          <w:szCs w:val="30"/>
        </w:rPr>
        <w:t>提升本科</w:t>
      </w:r>
      <w:r w:rsidRPr="00CE1834">
        <w:rPr>
          <w:rFonts w:ascii="仿宋_GB2312" w:eastAsia="仿宋_GB2312" w:hAnsi="宋体" w:hint="eastAsia"/>
          <w:sz w:val="30"/>
          <w:szCs w:val="30"/>
        </w:rPr>
        <w:t>生</w:t>
      </w:r>
      <w:r w:rsidR="006516AA" w:rsidRPr="00CE1834">
        <w:rPr>
          <w:rFonts w:ascii="仿宋_GB2312" w:eastAsia="仿宋_GB2312" w:hAnsi="宋体" w:hint="eastAsia"/>
          <w:sz w:val="30"/>
          <w:szCs w:val="30"/>
        </w:rPr>
        <w:t>专业</w:t>
      </w:r>
      <w:r w:rsidRPr="00CE1834">
        <w:rPr>
          <w:rFonts w:ascii="仿宋_GB2312" w:eastAsia="仿宋_GB2312" w:hAnsi="宋体" w:hint="eastAsia"/>
          <w:sz w:val="30"/>
          <w:szCs w:val="30"/>
        </w:rPr>
        <w:t>实践</w:t>
      </w:r>
      <w:r w:rsidR="00236E8F" w:rsidRPr="00CE1834">
        <w:rPr>
          <w:rFonts w:ascii="仿宋_GB2312" w:eastAsia="仿宋_GB2312" w:hAnsi="宋体" w:hint="eastAsia"/>
          <w:sz w:val="30"/>
          <w:szCs w:val="30"/>
        </w:rPr>
        <w:t>与创新</w:t>
      </w:r>
      <w:r w:rsidRPr="00CE1834">
        <w:rPr>
          <w:rFonts w:ascii="仿宋_GB2312" w:eastAsia="仿宋_GB2312" w:hAnsi="宋体" w:hint="eastAsia"/>
          <w:sz w:val="30"/>
          <w:szCs w:val="30"/>
        </w:rPr>
        <w:t>能力，</w:t>
      </w:r>
      <w:r w:rsidR="000613C2" w:rsidRPr="00CE1834">
        <w:rPr>
          <w:rFonts w:ascii="仿宋_GB2312" w:eastAsia="仿宋_GB2312" w:hAnsi="宋体" w:hint="eastAsia"/>
          <w:sz w:val="30"/>
          <w:szCs w:val="30"/>
        </w:rPr>
        <w:t>开阔国际视野</w:t>
      </w:r>
      <w:r w:rsidR="00510E91" w:rsidRPr="00CE1834">
        <w:rPr>
          <w:rFonts w:ascii="仿宋_GB2312" w:eastAsia="仿宋_GB2312" w:hAnsi="宋体" w:hint="eastAsia"/>
          <w:sz w:val="30"/>
          <w:szCs w:val="30"/>
        </w:rPr>
        <w:t>，</w:t>
      </w:r>
      <w:r w:rsidR="00236E8F" w:rsidRPr="00CE1834">
        <w:rPr>
          <w:rFonts w:ascii="仿宋_GB2312" w:eastAsia="仿宋_GB2312" w:hAnsi="宋体" w:hint="eastAsia"/>
          <w:sz w:val="30"/>
          <w:szCs w:val="30"/>
        </w:rPr>
        <w:t>经学校研究，</w:t>
      </w:r>
      <w:r w:rsidR="007126FF" w:rsidRPr="00CE1834">
        <w:rPr>
          <w:rFonts w:ascii="仿宋_GB2312" w:eastAsia="仿宋_GB2312" w:hAnsi="宋体" w:hint="eastAsia"/>
          <w:sz w:val="30"/>
          <w:szCs w:val="30"/>
        </w:rPr>
        <w:t>拟</w:t>
      </w:r>
      <w:r w:rsidR="00464B21" w:rsidRPr="00CE1834">
        <w:rPr>
          <w:rFonts w:ascii="仿宋_GB2312" w:eastAsia="仿宋_GB2312" w:hAnsi="宋体" w:hint="eastAsia"/>
          <w:sz w:val="30"/>
          <w:szCs w:val="30"/>
        </w:rPr>
        <w:t>选拔</w:t>
      </w:r>
      <w:r w:rsidR="004A6868">
        <w:rPr>
          <w:rFonts w:ascii="仿宋_GB2312" w:eastAsia="仿宋_GB2312" w:hAnsi="宋体" w:hint="eastAsia"/>
          <w:sz w:val="30"/>
          <w:szCs w:val="30"/>
        </w:rPr>
        <w:t>20</w:t>
      </w:r>
      <w:r w:rsidR="00464B21" w:rsidRPr="00CE1834">
        <w:rPr>
          <w:rFonts w:ascii="仿宋_GB2312" w:eastAsia="仿宋_GB2312" w:hAnsi="宋体" w:hint="eastAsia"/>
          <w:sz w:val="30"/>
          <w:szCs w:val="30"/>
        </w:rPr>
        <w:t>名</w:t>
      </w:r>
      <w:r w:rsidR="00BF5CBC" w:rsidRPr="00CE1834">
        <w:rPr>
          <w:rFonts w:ascii="仿宋_GB2312" w:eastAsia="仿宋_GB2312" w:hAnsi="宋体" w:hint="eastAsia"/>
          <w:sz w:val="30"/>
          <w:szCs w:val="30"/>
        </w:rPr>
        <w:t>大二、</w:t>
      </w:r>
      <w:r w:rsidR="00134C0B" w:rsidRPr="00CE1834">
        <w:rPr>
          <w:rFonts w:ascii="仿宋_GB2312" w:eastAsia="仿宋_GB2312" w:hAnsi="宋体" w:hint="eastAsia"/>
          <w:sz w:val="30"/>
          <w:szCs w:val="30"/>
        </w:rPr>
        <w:t>大</w:t>
      </w:r>
      <w:r w:rsidR="00BF5CBC" w:rsidRPr="00CE1834">
        <w:rPr>
          <w:rFonts w:ascii="仿宋_GB2312" w:eastAsia="仿宋_GB2312" w:hAnsi="宋体" w:hint="eastAsia"/>
          <w:sz w:val="30"/>
          <w:szCs w:val="30"/>
        </w:rPr>
        <w:t>三</w:t>
      </w:r>
      <w:r w:rsidR="00464B21" w:rsidRPr="00CE1834">
        <w:rPr>
          <w:rFonts w:ascii="仿宋_GB2312" w:eastAsia="仿宋_GB2312" w:hAnsi="宋体" w:hint="eastAsia"/>
          <w:sz w:val="30"/>
          <w:szCs w:val="30"/>
        </w:rPr>
        <w:t>优秀本科生</w:t>
      </w:r>
      <w:r w:rsidR="006E77F6" w:rsidRPr="00CE1834">
        <w:rPr>
          <w:rFonts w:ascii="仿宋_GB2312" w:eastAsia="仿宋_GB2312" w:hAnsi="宋体" w:hint="eastAsia"/>
          <w:sz w:val="30"/>
          <w:szCs w:val="30"/>
        </w:rPr>
        <w:t>于</w:t>
      </w:r>
      <w:r w:rsidR="0031259A" w:rsidRPr="00CE1834">
        <w:rPr>
          <w:rFonts w:ascii="仿宋_GB2312" w:eastAsia="仿宋_GB2312" w:hAnsi="宋体" w:hint="eastAsia"/>
          <w:sz w:val="30"/>
          <w:szCs w:val="30"/>
        </w:rPr>
        <w:t>201</w:t>
      </w:r>
      <w:r w:rsidR="004A6868">
        <w:rPr>
          <w:rFonts w:ascii="仿宋_GB2312" w:eastAsia="仿宋_GB2312" w:hAnsi="宋体" w:hint="eastAsia"/>
          <w:sz w:val="30"/>
          <w:szCs w:val="30"/>
        </w:rPr>
        <w:t>8</w:t>
      </w:r>
      <w:r w:rsidR="001C1F16" w:rsidRPr="00CE1834">
        <w:rPr>
          <w:rFonts w:ascii="仿宋_GB2312" w:eastAsia="仿宋_GB2312" w:hAnsi="宋体" w:hint="eastAsia"/>
          <w:sz w:val="30"/>
          <w:szCs w:val="30"/>
        </w:rPr>
        <w:t>年暑期</w:t>
      </w:r>
      <w:r w:rsidR="007126FF" w:rsidRPr="00CE1834">
        <w:rPr>
          <w:rFonts w:ascii="仿宋_GB2312" w:eastAsia="仿宋_GB2312" w:hAnsi="宋体" w:hint="eastAsia"/>
          <w:sz w:val="30"/>
          <w:szCs w:val="30"/>
        </w:rPr>
        <w:t>前往</w:t>
      </w:r>
      <w:r w:rsidR="002B1B92">
        <w:rPr>
          <w:rFonts w:ascii="仿宋_GB2312" w:eastAsia="仿宋_GB2312" w:hAnsi="宋体" w:hint="eastAsia"/>
          <w:sz w:val="30"/>
          <w:szCs w:val="30"/>
        </w:rPr>
        <w:t>美国</w:t>
      </w:r>
      <w:r w:rsidR="007126FF" w:rsidRPr="00CE1834">
        <w:rPr>
          <w:rFonts w:ascii="仿宋_GB2312" w:eastAsia="仿宋_GB2312" w:hAnsi="宋体" w:hint="eastAsia"/>
          <w:sz w:val="30"/>
          <w:szCs w:val="30"/>
        </w:rPr>
        <w:t>进行</w:t>
      </w:r>
      <w:r w:rsidR="001C1F16" w:rsidRPr="00CE1834">
        <w:rPr>
          <w:rFonts w:ascii="仿宋_GB2312" w:eastAsia="仿宋_GB2312" w:hAnsi="宋体" w:hint="eastAsia"/>
          <w:sz w:val="30"/>
          <w:szCs w:val="30"/>
        </w:rPr>
        <w:t>为期两周的</w:t>
      </w:r>
      <w:r w:rsidR="007126FF" w:rsidRPr="00CE1834">
        <w:rPr>
          <w:rFonts w:ascii="仿宋_GB2312" w:eastAsia="仿宋_GB2312" w:hAnsi="宋体" w:hint="eastAsia"/>
          <w:sz w:val="30"/>
          <w:szCs w:val="30"/>
        </w:rPr>
        <w:t>境外</w:t>
      </w:r>
      <w:r w:rsidR="000613C2" w:rsidRPr="00CE1834">
        <w:rPr>
          <w:rFonts w:ascii="仿宋_GB2312" w:eastAsia="仿宋_GB2312" w:hAnsi="宋体" w:hint="eastAsia"/>
          <w:sz w:val="30"/>
          <w:szCs w:val="30"/>
        </w:rPr>
        <w:t>专业拓展与</w:t>
      </w:r>
      <w:r w:rsidR="007126FF" w:rsidRPr="00CE1834">
        <w:rPr>
          <w:rFonts w:ascii="仿宋_GB2312" w:eastAsia="仿宋_GB2312" w:hAnsi="宋体" w:hint="eastAsia"/>
          <w:sz w:val="30"/>
          <w:szCs w:val="30"/>
        </w:rPr>
        <w:t>实践研修</w:t>
      </w:r>
      <w:r w:rsidR="009C1872" w:rsidRPr="00CE1834">
        <w:rPr>
          <w:rFonts w:ascii="仿宋_GB2312" w:eastAsia="仿宋_GB2312" w:hAnsi="宋体" w:hint="eastAsia"/>
          <w:sz w:val="30"/>
          <w:szCs w:val="30"/>
        </w:rPr>
        <w:t>。</w:t>
      </w:r>
    </w:p>
    <w:p w:rsidR="00236E8F" w:rsidRPr="00CE1834" w:rsidRDefault="00A97DC2" w:rsidP="008C4C9A">
      <w:pPr>
        <w:spacing w:line="520" w:lineRule="exact"/>
        <w:ind w:firstLine="570"/>
        <w:rPr>
          <w:rFonts w:ascii="仿宋_GB2312" w:eastAsia="仿宋_GB2312" w:hAnsi="宋体"/>
          <w:b/>
          <w:sz w:val="30"/>
          <w:szCs w:val="30"/>
        </w:rPr>
      </w:pPr>
      <w:r w:rsidRPr="00CE1834">
        <w:rPr>
          <w:rFonts w:ascii="仿宋_GB2312" w:eastAsia="仿宋_GB2312" w:hAnsi="宋体" w:hint="eastAsia"/>
          <w:b/>
          <w:sz w:val="30"/>
          <w:szCs w:val="30"/>
        </w:rPr>
        <w:t>二、</w:t>
      </w:r>
      <w:r w:rsidR="00236E8F" w:rsidRPr="00CE1834">
        <w:rPr>
          <w:rFonts w:ascii="仿宋_GB2312" w:eastAsia="仿宋_GB2312" w:hAnsi="宋体" w:hint="eastAsia"/>
          <w:b/>
          <w:sz w:val="30"/>
          <w:szCs w:val="30"/>
        </w:rPr>
        <w:t>项目</w:t>
      </w:r>
      <w:r w:rsidR="00510E91" w:rsidRPr="00CE1834">
        <w:rPr>
          <w:rFonts w:ascii="仿宋_GB2312" w:eastAsia="仿宋_GB2312" w:hAnsi="宋体" w:hint="eastAsia"/>
          <w:b/>
          <w:sz w:val="30"/>
          <w:szCs w:val="30"/>
        </w:rPr>
        <w:t>安排</w:t>
      </w:r>
      <w:r w:rsidR="00BA5436" w:rsidRPr="00CE1834">
        <w:rPr>
          <w:rFonts w:ascii="仿宋_GB2312" w:eastAsia="仿宋_GB2312" w:hAnsi="宋体" w:hint="eastAsia"/>
          <w:b/>
          <w:sz w:val="30"/>
          <w:szCs w:val="30"/>
        </w:rPr>
        <w:t>与学分认定</w:t>
      </w:r>
    </w:p>
    <w:p w:rsidR="00AC3A3F" w:rsidRPr="00CE1834" w:rsidRDefault="00A97DC2" w:rsidP="008C4C9A">
      <w:pPr>
        <w:spacing w:line="520" w:lineRule="exact"/>
        <w:ind w:firstLine="420"/>
        <w:rPr>
          <w:rFonts w:ascii="仿宋_GB2312" w:eastAsia="仿宋_GB2312" w:hAnsi="宋体" w:cs="Arial"/>
          <w:sz w:val="30"/>
          <w:szCs w:val="30"/>
        </w:rPr>
      </w:pPr>
      <w:r w:rsidRPr="00CE1834">
        <w:rPr>
          <w:rFonts w:ascii="仿宋_GB2312" w:eastAsia="仿宋_GB2312" w:hAnsi="宋体" w:cs="Arial" w:hint="eastAsia"/>
          <w:sz w:val="30"/>
          <w:szCs w:val="30"/>
        </w:rPr>
        <w:t>（一）</w:t>
      </w:r>
      <w:r w:rsidR="00AC3A3F" w:rsidRPr="00CE1834">
        <w:rPr>
          <w:rFonts w:ascii="仿宋_GB2312" w:eastAsia="仿宋_GB2312" w:hAnsi="宋体" w:cs="Arial" w:hint="eastAsia"/>
          <w:sz w:val="30"/>
          <w:szCs w:val="30"/>
        </w:rPr>
        <w:t>时间</w:t>
      </w:r>
      <w:r w:rsidR="008663E8" w:rsidRPr="00CE1834">
        <w:rPr>
          <w:rFonts w:ascii="仿宋_GB2312" w:eastAsia="仿宋_GB2312" w:hAnsi="宋体" w:cs="Arial" w:hint="eastAsia"/>
          <w:sz w:val="30"/>
          <w:szCs w:val="30"/>
        </w:rPr>
        <w:t>及地点</w:t>
      </w:r>
      <w:r w:rsidR="00C30333" w:rsidRPr="00CE1834">
        <w:rPr>
          <w:rFonts w:ascii="仿宋_GB2312" w:eastAsia="仿宋_GB2312" w:hAnsi="宋体" w:cs="Arial" w:hint="eastAsia"/>
          <w:sz w:val="30"/>
          <w:szCs w:val="30"/>
        </w:rPr>
        <w:t>安排</w:t>
      </w:r>
    </w:p>
    <w:p w:rsidR="00AC3A3F" w:rsidRPr="00CE1834" w:rsidRDefault="008663E8" w:rsidP="008C4C9A">
      <w:pPr>
        <w:spacing w:line="520" w:lineRule="exact"/>
        <w:ind w:firstLine="570"/>
        <w:rPr>
          <w:rFonts w:ascii="仿宋_GB2312" w:eastAsia="仿宋_GB2312" w:hAnsi="宋体" w:cs="Arial"/>
          <w:sz w:val="30"/>
          <w:szCs w:val="30"/>
        </w:rPr>
      </w:pPr>
      <w:r w:rsidRPr="00CE1834">
        <w:rPr>
          <w:rFonts w:ascii="仿宋_GB2312" w:eastAsia="仿宋_GB2312" w:hAnsi="宋体" w:cs="Arial" w:hint="eastAsia"/>
          <w:sz w:val="30"/>
          <w:szCs w:val="30"/>
        </w:rPr>
        <w:t>时间：</w:t>
      </w:r>
      <w:r w:rsidR="00510E91" w:rsidRPr="00CE1834">
        <w:rPr>
          <w:rFonts w:ascii="仿宋_GB2312" w:eastAsia="仿宋_GB2312" w:hAnsi="宋体" w:cs="Arial" w:hint="eastAsia"/>
          <w:sz w:val="30"/>
          <w:szCs w:val="30"/>
        </w:rPr>
        <w:t>201</w:t>
      </w:r>
      <w:r w:rsidR="004A6868">
        <w:rPr>
          <w:rFonts w:ascii="仿宋_GB2312" w:eastAsia="仿宋_GB2312" w:hAnsi="宋体" w:cs="Arial" w:hint="eastAsia"/>
          <w:sz w:val="30"/>
          <w:szCs w:val="30"/>
        </w:rPr>
        <w:t>8</w:t>
      </w:r>
      <w:r w:rsidR="00510E91" w:rsidRPr="00CE1834">
        <w:rPr>
          <w:rFonts w:ascii="仿宋_GB2312" w:eastAsia="仿宋_GB2312" w:hAnsi="宋体" w:cs="Arial" w:hint="eastAsia"/>
          <w:sz w:val="30"/>
          <w:szCs w:val="30"/>
        </w:rPr>
        <w:t>年暑期，</w:t>
      </w:r>
      <w:r w:rsidR="004A6868" w:rsidRPr="004A6868">
        <w:rPr>
          <w:rFonts w:ascii="仿宋_GB2312" w:eastAsia="仿宋_GB2312" w:hAnsi="宋体" w:cs="Arial" w:hint="eastAsia"/>
          <w:sz w:val="30"/>
          <w:szCs w:val="30"/>
        </w:rPr>
        <w:t>为期</w:t>
      </w:r>
      <w:r w:rsidR="002B1B92">
        <w:rPr>
          <w:rFonts w:ascii="仿宋_GB2312" w:eastAsia="仿宋_GB2312" w:hAnsi="宋体" w:cs="Arial" w:hint="eastAsia"/>
          <w:sz w:val="30"/>
          <w:szCs w:val="30"/>
        </w:rPr>
        <w:t>2</w:t>
      </w:r>
      <w:r w:rsidR="004A6868" w:rsidRPr="004A6868">
        <w:rPr>
          <w:rFonts w:ascii="仿宋_GB2312" w:eastAsia="仿宋_GB2312" w:hAnsi="宋体" w:cs="Arial" w:hint="eastAsia"/>
          <w:sz w:val="30"/>
          <w:szCs w:val="30"/>
        </w:rPr>
        <w:t>周</w:t>
      </w:r>
      <w:r w:rsidR="00C30333" w:rsidRPr="00CE1834">
        <w:rPr>
          <w:rFonts w:ascii="仿宋_GB2312" w:eastAsia="仿宋_GB2312" w:hAnsi="宋体" w:cs="Arial" w:hint="eastAsia"/>
          <w:sz w:val="30"/>
          <w:szCs w:val="30"/>
        </w:rPr>
        <w:t>（具体时间另行通知）</w:t>
      </w:r>
      <w:r w:rsidR="00510E91" w:rsidRPr="00CE1834">
        <w:rPr>
          <w:rFonts w:ascii="仿宋_GB2312" w:eastAsia="仿宋_GB2312" w:hAnsi="宋体" w:cs="Arial" w:hint="eastAsia"/>
          <w:sz w:val="30"/>
          <w:szCs w:val="30"/>
        </w:rPr>
        <w:t>。</w:t>
      </w:r>
    </w:p>
    <w:p w:rsidR="008663E8" w:rsidRPr="00CE1834" w:rsidRDefault="008663E8" w:rsidP="008C4C9A">
      <w:pPr>
        <w:spacing w:line="520" w:lineRule="exact"/>
        <w:ind w:firstLine="570"/>
        <w:rPr>
          <w:rFonts w:ascii="仿宋_GB2312" w:eastAsia="仿宋_GB2312" w:hAnsi="宋体" w:cs="Arial"/>
          <w:sz w:val="30"/>
          <w:szCs w:val="30"/>
        </w:rPr>
      </w:pPr>
      <w:r w:rsidRPr="00CE1834">
        <w:rPr>
          <w:rFonts w:ascii="仿宋_GB2312" w:eastAsia="仿宋_GB2312" w:hAnsi="宋体" w:cs="Arial" w:hint="eastAsia"/>
          <w:sz w:val="30"/>
          <w:szCs w:val="30"/>
        </w:rPr>
        <w:t>地点：</w:t>
      </w:r>
      <w:r w:rsidR="004A6868" w:rsidRPr="004A6868">
        <w:rPr>
          <w:rFonts w:ascii="仿宋_GB2312" w:eastAsia="仿宋_GB2312" w:hAnsi="宋体" w:cs="Arial" w:hint="eastAsia"/>
          <w:sz w:val="30"/>
          <w:szCs w:val="30"/>
        </w:rPr>
        <w:t>美国波莫纳加州理工大学</w:t>
      </w:r>
    </w:p>
    <w:p w:rsidR="00AC3A3F" w:rsidRPr="00CE1834" w:rsidRDefault="00A97DC2" w:rsidP="008C4C9A">
      <w:pPr>
        <w:spacing w:line="520" w:lineRule="exact"/>
        <w:ind w:firstLineChars="150" w:firstLine="450"/>
        <w:rPr>
          <w:rFonts w:ascii="仿宋_GB2312" w:eastAsia="仿宋_GB2312" w:hAnsi="宋体" w:cs="Arial"/>
          <w:sz w:val="30"/>
          <w:szCs w:val="30"/>
        </w:rPr>
      </w:pPr>
      <w:r w:rsidRPr="00CE1834">
        <w:rPr>
          <w:rFonts w:ascii="仿宋_GB2312" w:eastAsia="仿宋_GB2312" w:hAnsi="宋体" w:cs="Arial" w:hint="eastAsia"/>
          <w:sz w:val="30"/>
          <w:szCs w:val="30"/>
        </w:rPr>
        <w:t>（</w:t>
      </w:r>
      <w:r w:rsidR="008663E8" w:rsidRPr="00CE1834">
        <w:rPr>
          <w:rFonts w:ascii="仿宋_GB2312" w:eastAsia="仿宋_GB2312" w:hAnsi="宋体" w:cs="Arial" w:hint="eastAsia"/>
          <w:sz w:val="30"/>
          <w:szCs w:val="30"/>
        </w:rPr>
        <w:t>二</w:t>
      </w:r>
      <w:r w:rsidRPr="00CE1834">
        <w:rPr>
          <w:rFonts w:ascii="仿宋_GB2312" w:eastAsia="仿宋_GB2312" w:hAnsi="宋体" w:cs="Arial" w:hint="eastAsia"/>
          <w:sz w:val="30"/>
          <w:szCs w:val="30"/>
        </w:rPr>
        <w:t>）</w:t>
      </w:r>
      <w:r w:rsidR="00AC3A3F" w:rsidRPr="00CE1834">
        <w:rPr>
          <w:rFonts w:ascii="仿宋_GB2312" w:eastAsia="仿宋_GB2312" w:hAnsi="宋体" w:cs="Arial" w:hint="eastAsia"/>
          <w:sz w:val="30"/>
          <w:szCs w:val="30"/>
        </w:rPr>
        <w:t>内容安排</w:t>
      </w:r>
    </w:p>
    <w:p w:rsidR="00A97DC2" w:rsidRPr="00CB45DF" w:rsidRDefault="004A6868" w:rsidP="008C4C9A">
      <w:pPr>
        <w:spacing w:line="520" w:lineRule="exact"/>
        <w:ind w:firstLine="570"/>
        <w:rPr>
          <w:rFonts w:ascii="仿宋_GB2312" w:eastAsia="仿宋_GB2312" w:hAnsi="宋体"/>
          <w:sz w:val="30"/>
          <w:szCs w:val="30"/>
        </w:rPr>
      </w:pPr>
      <w:r w:rsidRPr="00CB45DF">
        <w:rPr>
          <w:rFonts w:ascii="仿宋_GB2312" w:eastAsia="仿宋_GB2312" w:hAnsi="宋体" w:cs="Arial" w:hint="eastAsia"/>
          <w:sz w:val="30"/>
          <w:szCs w:val="30"/>
        </w:rPr>
        <w:t>见附件</w:t>
      </w:r>
      <w:r w:rsidR="00DC48A2">
        <w:rPr>
          <w:rFonts w:ascii="仿宋_GB2312" w:eastAsia="仿宋_GB2312" w:hAnsi="宋体" w:cs="Arial" w:hint="eastAsia"/>
          <w:sz w:val="30"/>
          <w:szCs w:val="30"/>
        </w:rPr>
        <w:t>1</w:t>
      </w:r>
      <w:r w:rsidR="00CB45DF">
        <w:rPr>
          <w:rFonts w:ascii="仿宋_GB2312" w:eastAsia="仿宋_GB2312" w:hAnsi="宋体" w:cs="Arial" w:hint="eastAsia"/>
          <w:sz w:val="30"/>
          <w:szCs w:val="30"/>
        </w:rPr>
        <w:t>《</w:t>
      </w:r>
      <w:r w:rsidR="00CB45DF" w:rsidRPr="00CB45DF">
        <w:rPr>
          <w:rFonts w:ascii="仿宋_GB2312" w:eastAsia="仿宋_GB2312" w:hAnsi="宋体" w:cs="Arial" w:hint="eastAsia"/>
          <w:sz w:val="30"/>
          <w:szCs w:val="30"/>
        </w:rPr>
        <w:t>2018年优秀本科生暑期专业拓展实践项目介绍</w:t>
      </w:r>
      <w:r w:rsidR="00CB45DF">
        <w:rPr>
          <w:rFonts w:ascii="仿宋_GB2312" w:eastAsia="仿宋_GB2312" w:hAnsi="宋体" w:cs="Arial" w:hint="eastAsia"/>
          <w:sz w:val="30"/>
          <w:szCs w:val="30"/>
        </w:rPr>
        <w:t>》</w:t>
      </w:r>
    </w:p>
    <w:p w:rsidR="003B586C" w:rsidRPr="00CE1834" w:rsidRDefault="003B586C" w:rsidP="008C4C9A">
      <w:pPr>
        <w:spacing w:line="520" w:lineRule="exact"/>
        <w:ind w:firstLineChars="150" w:firstLine="450"/>
        <w:rPr>
          <w:rFonts w:ascii="仿宋_GB2312" w:eastAsia="仿宋_GB2312" w:hAnsi="宋体"/>
          <w:sz w:val="30"/>
          <w:szCs w:val="30"/>
        </w:rPr>
      </w:pPr>
      <w:r w:rsidRPr="00CE1834">
        <w:rPr>
          <w:rFonts w:ascii="仿宋_GB2312" w:eastAsia="仿宋_GB2312" w:hAnsi="宋体" w:hint="eastAsia"/>
          <w:sz w:val="30"/>
          <w:szCs w:val="30"/>
        </w:rPr>
        <w:t>（</w:t>
      </w:r>
      <w:r w:rsidR="008663E8" w:rsidRPr="00CE1834">
        <w:rPr>
          <w:rFonts w:ascii="仿宋_GB2312" w:eastAsia="仿宋_GB2312" w:hAnsi="宋体" w:hint="eastAsia"/>
          <w:sz w:val="30"/>
          <w:szCs w:val="30"/>
        </w:rPr>
        <w:t>三</w:t>
      </w:r>
      <w:r w:rsidRPr="00CE1834">
        <w:rPr>
          <w:rFonts w:ascii="仿宋_GB2312" w:eastAsia="仿宋_GB2312" w:hAnsi="宋体" w:hint="eastAsia"/>
          <w:sz w:val="30"/>
          <w:szCs w:val="30"/>
        </w:rPr>
        <w:t>）</w:t>
      </w:r>
      <w:r w:rsidR="0067461D" w:rsidRPr="00CE1834">
        <w:rPr>
          <w:rFonts w:ascii="仿宋_GB2312" w:eastAsia="仿宋_GB2312" w:hAnsi="宋体" w:hint="eastAsia"/>
          <w:sz w:val="30"/>
          <w:szCs w:val="30"/>
        </w:rPr>
        <w:t>学分认定</w:t>
      </w:r>
    </w:p>
    <w:p w:rsidR="0067461D" w:rsidRPr="00CE1834" w:rsidRDefault="004E2C8F" w:rsidP="008C4C9A">
      <w:pPr>
        <w:widowControl/>
        <w:shd w:val="clear" w:color="auto" w:fill="FFFFFF"/>
        <w:spacing w:line="520" w:lineRule="exact"/>
        <w:ind w:firstLine="56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CE1834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学生按要求完成专业拓展实践项目，可获得2学分。该学分认定为公共任选课《境外</w:t>
      </w:r>
      <w:r w:rsidR="00E57928" w:rsidRPr="00CE1834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专业</w:t>
      </w:r>
      <w:r w:rsidRPr="00CE1834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拓展</w:t>
      </w:r>
      <w:r w:rsidR="00E57928" w:rsidRPr="00CE1834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实践</w:t>
      </w:r>
      <w:r w:rsidRPr="00CE1834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》学分。</w:t>
      </w:r>
    </w:p>
    <w:p w:rsidR="00A97DC2" w:rsidRPr="00CD0056" w:rsidRDefault="00A97DC2" w:rsidP="008C4C9A">
      <w:pPr>
        <w:spacing w:line="520" w:lineRule="exact"/>
        <w:ind w:left="150" w:firstLine="420"/>
        <w:rPr>
          <w:rFonts w:ascii="仿宋_GB2312" w:eastAsia="仿宋_GB2312" w:hAnsi="宋体"/>
          <w:b/>
          <w:sz w:val="30"/>
          <w:szCs w:val="30"/>
        </w:rPr>
      </w:pPr>
      <w:r w:rsidRPr="00CD0056">
        <w:rPr>
          <w:rFonts w:ascii="仿宋_GB2312" w:eastAsia="仿宋_GB2312" w:hAnsi="宋体" w:hint="eastAsia"/>
          <w:b/>
          <w:sz w:val="30"/>
          <w:szCs w:val="30"/>
        </w:rPr>
        <w:t>三、</w:t>
      </w:r>
      <w:r w:rsidR="00AB43A2" w:rsidRPr="00CD0056">
        <w:rPr>
          <w:rFonts w:ascii="仿宋_GB2312" w:eastAsia="仿宋_GB2312" w:hAnsi="宋体" w:hint="eastAsia"/>
          <w:b/>
          <w:sz w:val="30"/>
          <w:szCs w:val="30"/>
        </w:rPr>
        <w:t>报名条件</w:t>
      </w:r>
    </w:p>
    <w:p w:rsidR="00546B0F" w:rsidRPr="00CE1834" w:rsidRDefault="00546B0F" w:rsidP="008C4C9A">
      <w:pPr>
        <w:spacing w:line="520" w:lineRule="exact"/>
        <w:ind w:left="150" w:firstLine="420"/>
        <w:rPr>
          <w:rFonts w:ascii="仿宋_GB2312" w:eastAsia="仿宋_GB2312" w:hAnsi="宋体"/>
          <w:sz w:val="30"/>
          <w:szCs w:val="30"/>
        </w:rPr>
      </w:pPr>
      <w:r w:rsidRPr="00CD0056">
        <w:rPr>
          <w:rFonts w:ascii="仿宋_GB2312" w:eastAsia="仿宋_GB2312" w:hAnsi="宋体" w:hint="eastAsia"/>
          <w:b/>
          <w:sz w:val="30"/>
          <w:szCs w:val="30"/>
        </w:rPr>
        <w:t>1</w:t>
      </w:r>
      <w:r w:rsidRPr="00CE1834">
        <w:rPr>
          <w:rFonts w:ascii="仿宋_GB2312" w:eastAsia="仿宋_GB2312" w:hAnsi="宋体" w:hint="eastAsia"/>
          <w:sz w:val="30"/>
          <w:szCs w:val="30"/>
        </w:rPr>
        <w:t>、身心健康，适应能力强。</w:t>
      </w:r>
    </w:p>
    <w:p w:rsidR="00546B0F" w:rsidRPr="00CE1834" w:rsidRDefault="00546B0F" w:rsidP="008C4C9A">
      <w:pPr>
        <w:spacing w:line="520" w:lineRule="exact"/>
        <w:ind w:left="150" w:firstLine="420"/>
        <w:rPr>
          <w:rFonts w:ascii="仿宋_GB2312" w:eastAsia="仿宋_GB2312" w:hAnsi="宋体"/>
          <w:sz w:val="30"/>
          <w:szCs w:val="30"/>
        </w:rPr>
      </w:pPr>
      <w:r w:rsidRPr="00CE1834">
        <w:rPr>
          <w:rFonts w:ascii="仿宋_GB2312" w:eastAsia="仿宋_GB2312" w:hAnsi="宋体" w:hint="eastAsia"/>
          <w:sz w:val="30"/>
          <w:szCs w:val="30"/>
        </w:rPr>
        <w:t>2、品行表现优良，在校学习期间无任何违法违纪受处分记录。</w:t>
      </w:r>
    </w:p>
    <w:p w:rsidR="00546B0F" w:rsidRPr="00CE1834" w:rsidRDefault="00546B0F" w:rsidP="008C4C9A">
      <w:pPr>
        <w:spacing w:line="520" w:lineRule="exact"/>
        <w:ind w:left="150" w:firstLine="420"/>
        <w:rPr>
          <w:rFonts w:ascii="仿宋_GB2312" w:eastAsia="仿宋_GB2312" w:hAnsi="宋体"/>
          <w:sz w:val="30"/>
          <w:szCs w:val="30"/>
        </w:rPr>
      </w:pPr>
      <w:r w:rsidRPr="00CE1834">
        <w:rPr>
          <w:rFonts w:ascii="仿宋_GB2312" w:eastAsia="仿宋_GB2312" w:hAnsi="宋体" w:hint="eastAsia"/>
          <w:sz w:val="30"/>
          <w:szCs w:val="30"/>
        </w:rPr>
        <w:t>3、英语成绩要求：CET4级530分以上或CET6级500分以上</w:t>
      </w:r>
      <w:r w:rsidR="009944A6" w:rsidRPr="00CE1834">
        <w:rPr>
          <w:rFonts w:ascii="仿宋_GB2312" w:eastAsia="仿宋_GB2312" w:hAnsi="宋体" w:hint="eastAsia"/>
          <w:sz w:val="30"/>
          <w:szCs w:val="30"/>
        </w:rPr>
        <w:t>或TEM4级70分以上</w:t>
      </w:r>
      <w:r w:rsidRPr="00CE1834">
        <w:rPr>
          <w:rFonts w:ascii="仿宋_GB2312" w:eastAsia="仿宋_GB2312" w:hAnsi="宋体" w:hint="eastAsia"/>
          <w:sz w:val="30"/>
          <w:szCs w:val="30"/>
        </w:rPr>
        <w:t>。</w:t>
      </w:r>
    </w:p>
    <w:p w:rsidR="00464B21" w:rsidRDefault="00546B0F" w:rsidP="008C4C9A">
      <w:pPr>
        <w:spacing w:line="520" w:lineRule="exact"/>
        <w:ind w:left="150" w:firstLine="420"/>
        <w:rPr>
          <w:rFonts w:ascii="仿宋_GB2312" w:eastAsia="仿宋_GB2312" w:hAnsi="宋体"/>
          <w:sz w:val="30"/>
          <w:szCs w:val="30"/>
        </w:rPr>
      </w:pPr>
      <w:r w:rsidRPr="00CE1834">
        <w:rPr>
          <w:rFonts w:ascii="仿宋_GB2312" w:eastAsia="仿宋_GB2312" w:hAnsi="宋体" w:hint="eastAsia"/>
          <w:sz w:val="30"/>
          <w:szCs w:val="30"/>
        </w:rPr>
        <w:t>4、在校学习成绩要求：</w:t>
      </w:r>
      <w:r w:rsidR="00EF1E00" w:rsidRPr="00CE1834">
        <w:rPr>
          <w:rFonts w:ascii="仿宋_GB2312" w:eastAsia="仿宋_GB2312" w:hAnsi="宋体" w:hint="eastAsia"/>
          <w:sz w:val="30"/>
          <w:szCs w:val="30"/>
        </w:rPr>
        <w:t>已修课程（</w:t>
      </w:r>
      <w:r w:rsidR="0088335F">
        <w:rPr>
          <w:rFonts w:ascii="仿宋_GB2312" w:eastAsia="仿宋_GB2312" w:hAnsi="宋体" w:hint="eastAsia"/>
          <w:sz w:val="30"/>
          <w:szCs w:val="30"/>
        </w:rPr>
        <w:t>不含选修、第二课堂</w:t>
      </w:r>
      <w:r w:rsidR="00EF1E00" w:rsidRPr="00CE1834">
        <w:rPr>
          <w:rFonts w:ascii="仿宋_GB2312" w:eastAsia="仿宋_GB2312" w:hAnsi="宋体" w:hint="eastAsia"/>
          <w:sz w:val="30"/>
          <w:szCs w:val="30"/>
        </w:rPr>
        <w:t>）无补考、重修记录且</w:t>
      </w:r>
      <w:r w:rsidRPr="00CE1834">
        <w:rPr>
          <w:rFonts w:ascii="仿宋_GB2312" w:eastAsia="仿宋_GB2312" w:hAnsi="宋体" w:hint="eastAsia"/>
          <w:sz w:val="30"/>
          <w:szCs w:val="30"/>
        </w:rPr>
        <w:t>必修课平均学分绩点3.</w:t>
      </w:r>
      <w:r w:rsidR="0088335F">
        <w:rPr>
          <w:rFonts w:ascii="仿宋_GB2312" w:eastAsia="仿宋_GB2312" w:hAnsi="宋体" w:hint="eastAsia"/>
          <w:sz w:val="30"/>
          <w:szCs w:val="30"/>
        </w:rPr>
        <w:t>5</w:t>
      </w:r>
      <w:r w:rsidRPr="00CE1834">
        <w:rPr>
          <w:rFonts w:ascii="仿宋_GB2312" w:eastAsia="仿宋_GB2312" w:hAnsi="宋体" w:hint="eastAsia"/>
          <w:sz w:val="30"/>
          <w:szCs w:val="30"/>
        </w:rPr>
        <w:t>0</w:t>
      </w:r>
      <w:r w:rsidR="00EF1E00" w:rsidRPr="00CE1834">
        <w:rPr>
          <w:rFonts w:ascii="仿宋_GB2312" w:eastAsia="仿宋_GB2312" w:hAnsi="宋体" w:hint="eastAsia"/>
          <w:sz w:val="30"/>
          <w:szCs w:val="30"/>
        </w:rPr>
        <w:t>以上。</w:t>
      </w:r>
    </w:p>
    <w:p w:rsidR="00364AB4" w:rsidRPr="00CE1834" w:rsidRDefault="00364AB4" w:rsidP="008C4C9A">
      <w:pPr>
        <w:spacing w:line="520" w:lineRule="exact"/>
        <w:ind w:left="150" w:firstLine="42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5、入校后已参加过赴境外免费项目的学生不得申请。</w:t>
      </w:r>
    </w:p>
    <w:p w:rsidR="00AB43A2" w:rsidRPr="00CD0056" w:rsidRDefault="00AB43A2" w:rsidP="008C4C9A">
      <w:pPr>
        <w:spacing w:line="520" w:lineRule="exact"/>
        <w:ind w:left="150" w:firstLine="420"/>
        <w:rPr>
          <w:rFonts w:ascii="仿宋_GB2312" w:eastAsia="仿宋_GB2312" w:hAnsi="宋体"/>
          <w:b/>
          <w:sz w:val="30"/>
          <w:szCs w:val="30"/>
        </w:rPr>
      </w:pPr>
      <w:r w:rsidRPr="00CD0056">
        <w:rPr>
          <w:rFonts w:ascii="仿宋_GB2312" w:eastAsia="仿宋_GB2312" w:hAnsi="宋体" w:hint="eastAsia"/>
          <w:b/>
          <w:sz w:val="30"/>
          <w:szCs w:val="30"/>
        </w:rPr>
        <w:lastRenderedPageBreak/>
        <w:t>四、遴选原则及推荐程序</w:t>
      </w:r>
    </w:p>
    <w:p w:rsidR="00AB43A2" w:rsidRPr="00CE1834" w:rsidRDefault="008B5C12" w:rsidP="008C4C9A">
      <w:pPr>
        <w:spacing w:line="520" w:lineRule="exact"/>
        <w:ind w:left="150" w:firstLine="420"/>
        <w:rPr>
          <w:rFonts w:ascii="仿宋_GB2312" w:eastAsia="仿宋_GB2312" w:hAnsi="宋体"/>
          <w:sz w:val="30"/>
          <w:szCs w:val="30"/>
        </w:rPr>
      </w:pPr>
      <w:r w:rsidRPr="00CE1834">
        <w:rPr>
          <w:rFonts w:ascii="仿宋_GB2312" w:eastAsia="仿宋_GB2312" w:hAnsi="宋体" w:hint="eastAsia"/>
          <w:sz w:val="30"/>
          <w:szCs w:val="30"/>
        </w:rPr>
        <w:t>1、学院</w:t>
      </w:r>
      <w:r w:rsidR="00AB43A2" w:rsidRPr="00CE1834">
        <w:rPr>
          <w:rFonts w:ascii="仿宋_GB2312" w:eastAsia="仿宋_GB2312" w:hAnsi="宋体" w:hint="eastAsia"/>
          <w:sz w:val="30"/>
          <w:szCs w:val="30"/>
        </w:rPr>
        <w:t>在</w:t>
      </w:r>
      <w:r w:rsidRPr="00CE1834">
        <w:rPr>
          <w:rFonts w:ascii="仿宋_GB2312" w:eastAsia="仿宋_GB2312" w:hAnsi="宋体" w:hint="eastAsia"/>
          <w:sz w:val="30"/>
          <w:szCs w:val="30"/>
        </w:rPr>
        <w:t>学生满足报名</w:t>
      </w:r>
      <w:r w:rsidR="00AB43A2" w:rsidRPr="00CE1834">
        <w:rPr>
          <w:rFonts w:ascii="仿宋_GB2312" w:eastAsia="仿宋_GB2312" w:hAnsi="宋体" w:hint="eastAsia"/>
          <w:sz w:val="30"/>
          <w:szCs w:val="30"/>
        </w:rPr>
        <w:t>条件的基础上，依次按照</w:t>
      </w:r>
      <w:r w:rsidRPr="00CE1834">
        <w:rPr>
          <w:rFonts w:ascii="仿宋_GB2312" w:eastAsia="仿宋_GB2312" w:hAnsi="宋体" w:hint="eastAsia"/>
          <w:sz w:val="30"/>
          <w:szCs w:val="30"/>
        </w:rPr>
        <w:t>CET4（或TEM4）</w:t>
      </w:r>
      <w:r w:rsidR="00AB43A2" w:rsidRPr="00CE1834">
        <w:rPr>
          <w:rFonts w:ascii="仿宋_GB2312" w:eastAsia="仿宋_GB2312" w:hAnsi="宋体" w:hint="eastAsia"/>
          <w:sz w:val="30"/>
          <w:szCs w:val="30"/>
        </w:rPr>
        <w:t>、CET6、</w:t>
      </w:r>
      <w:r w:rsidRPr="00CE1834">
        <w:rPr>
          <w:rFonts w:ascii="仿宋_GB2312" w:eastAsia="仿宋_GB2312" w:hAnsi="宋体" w:hint="eastAsia"/>
          <w:sz w:val="30"/>
          <w:szCs w:val="30"/>
        </w:rPr>
        <w:t>必修课平均学分绩点</w:t>
      </w:r>
      <w:r w:rsidR="00AB43A2" w:rsidRPr="00CE1834">
        <w:rPr>
          <w:rFonts w:ascii="仿宋_GB2312" w:eastAsia="仿宋_GB2312" w:hAnsi="宋体" w:hint="eastAsia"/>
          <w:sz w:val="30"/>
          <w:szCs w:val="30"/>
        </w:rPr>
        <w:t>进行排序，成绩高者优先推荐。</w:t>
      </w:r>
    </w:p>
    <w:p w:rsidR="00AB43A2" w:rsidRPr="00CE1834" w:rsidRDefault="008B5C12" w:rsidP="008C4C9A">
      <w:pPr>
        <w:spacing w:line="520" w:lineRule="exact"/>
        <w:ind w:left="150" w:firstLine="420"/>
        <w:rPr>
          <w:rFonts w:ascii="仿宋_GB2312" w:eastAsia="仿宋_GB2312" w:hAnsi="宋体"/>
          <w:sz w:val="30"/>
          <w:szCs w:val="30"/>
        </w:rPr>
      </w:pPr>
      <w:r w:rsidRPr="00CE1834">
        <w:rPr>
          <w:rFonts w:ascii="仿宋_GB2312" w:eastAsia="仿宋_GB2312" w:hAnsi="宋体" w:hint="eastAsia"/>
          <w:sz w:val="30"/>
          <w:szCs w:val="30"/>
        </w:rPr>
        <w:t>2、</w:t>
      </w:r>
      <w:r w:rsidRPr="00F806D4">
        <w:rPr>
          <w:rFonts w:ascii="仿宋_GB2312" w:eastAsia="仿宋_GB2312" w:hAnsi="宋体" w:hint="eastAsia"/>
          <w:sz w:val="30"/>
          <w:szCs w:val="30"/>
        </w:rPr>
        <w:t>每学院</w:t>
      </w:r>
      <w:r w:rsidR="00DC4722">
        <w:rPr>
          <w:rFonts w:ascii="仿宋_GB2312" w:eastAsia="仿宋_GB2312" w:hAnsi="宋体" w:hint="eastAsia"/>
          <w:sz w:val="30"/>
          <w:szCs w:val="30"/>
        </w:rPr>
        <w:t>推荐</w:t>
      </w:r>
      <w:r w:rsidR="0088335F" w:rsidRPr="00F806D4">
        <w:rPr>
          <w:rFonts w:ascii="仿宋_GB2312" w:eastAsia="仿宋_GB2312" w:hAnsi="宋体" w:hint="eastAsia"/>
          <w:sz w:val="30"/>
          <w:szCs w:val="30"/>
        </w:rPr>
        <w:t>人数见</w:t>
      </w:r>
      <w:r w:rsidR="00F806D4" w:rsidRPr="00F806D4">
        <w:rPr>
          <w:rFonts w:ascii="仿宋_GB2312" w:eastAsia="仿宋_GB2312" w:hAnsi="宋体" w:hint="eastAsia"/>
          <w:sz w:val="30"/>
          <w:szCs w:val="30"/>
        </w:rPr>
        <w:t>附件</w:t>
      </w:r>
      <w:r w:rsidR="00DC48A2">
        <w:rPr>
          <w:rFonts w:ascii="仿宋_GB2312" w:eastAsia="仿宋_GB2312" w:hAnsi="宋体" w:hint="eastAsia"/>
          <w:sz w:val="30"/>
          <w:szCs w:val="30"/>
        </w:rPr>
        <w:t>2</w:t>
      </w:r>
      <w:r w:rsidR="00DC4722">
        <w:rPr>
          <w:rFonts w:ascii="仿宋_GB2312" w:eastAsia="仿宋_GB2312" w:hAnsi="宋体" w:hint="eastAsia"/>
          <w:sz w:val="30"/>
          <w:szCs w:val="30"/>
        </w:rPr>
        <w:t>，推荐</w:t>
      </w:r>
      <w:r w:rsidR="00AB43A2" w:rsidRPr="00CE1834">
        <w:rPr>
          <w:rFonts w:ascii="仿宋_GB2312" w:eastAsia="仿宋_GB2312" w:hAnsi="宋体" w:hint="eastAsia"/>
          <w:sz w:val="30"/>
          <w:szCs w:val="30"/>
        </w:rPr>
        <w:t>结果在本</w:t>
      </w:r>
      <w:r w:rsidR="00CD0056">
        <w:rPr>
          <w:rFonts w:ascii="仿宋_GB2312" w:eastAsia="仿宋_GB2312" w:hAnsi="宋体" w:hint="eastAsia"/>
          <w:sz w:val="30"/>
          <w:szCs w:val="30"/>
        </w:rPr>
        <w:t>学</w:t>
      </w:r>
      <w:r w:rsidR="00AB43A2" w:rsidRPr="00CE1834">
        <w:rPr>
          <w:rFonts w:ascii="仿宋_GB2312" w:eastAsia="仿宋_GB2312" w:hAnsi="宋体" w:hint="eastAsia"/>
          <w:sz w:val="30"/>
          <w:szCs w:val="30"/>
        </w:rPr>
        <w:t>院学生中公示后，报</w:t>
      </w:r>
      <w:r w:rsidRPr="00CE1834">
        <w:rPr>
          <w:rFonts w:ascii="仿宋_GB2312" w:eastAsia="仿宋_GB2312" w:hAnsi="宋体" w:hint="eastAsia"/>
          <w:sz w:val="30"/>
          <w:szCs w:val="30"/>
        </w:rPr>
        <w:t>送</w:t>
      </w:r>
      <w:r w:rsidR="00AB43A2" w:rsidRPr="00CE1834">
        <w:rPr>
          <w:rFonts w:ascii="仿宋_GB2312" w:eastAsia="仿宋_GB2312" w:hAnsi="宋体" w:hint="eastAsia"/>
          <w:sz w:val="30"/>
          <w:szCs w:val="30"/>
        </w:rPr>
        <w:t>教务处</w:t>
      </w:r>
      <w:r w:rsidRPr="00CE1834">
        <w:rPr>
          <w:rFonts w:ascii="仿宋_GB2312" w:eastAsia="仿宋_GB2312" w:hAnsi="宋体" w:hint="eastAsia"/>
          <w:sz w:val="30"/>
          <w:szCs w:val="30"/>
        </w:rPr>
        <w:t>学籍与学务中心</w:t>
      </w:r>
      <w:r w:rsidR="00AB43A2" w:rsidRPr="00CE1834">
        <w:rPr>
          <w:rFonts w:ascii="仿宋_GB2312" w:eastAsia="仿宋_GB2312" w:hAnsi="宋体" w:hint="eastAsia"/>
          <w:sz w:val="30"/>
          <w:szCs w:val="30"/>
        </w:rPr>
        <w:t>。</w:t>
      </w:r>
    </w:p>
    <w:p w:rsidR="005D0DA4" w:rsidRPr="00CE1834" w:rsidRDefault="008B5C12" w:rsidP="008C4C9A">
      <w:pPr>
        <w:spacing w:line="520" w:lineRule="exact"/>
        <w:ind w:left="150" w:firstLine="420"/>
        <w:rPr>
          <w:rFonts w:ascii="仿宋_GB2312" w:eastAsia="仿宋_GB2312" w:hAnsi="宋体"/>
          <w:sz w:val="30"/>
          <w:szCs w:val="30"/>
        </w:rPr>
      </w:pPr>
      <w:r w:rsidRPr="00CE1834">
        <w:rPr>
          <w:rFonts w:ascii="仿宋_GB2312" w:eastAsia="仿宋_GB2312" w:hAnsi="宋体" w:hint="eastAsia"/>
          <w:sz w:val="30"/>
          <w:szCs w:val="30"/>
        </w:rPr>
        <w:t>3</w:t>
      </w:r>
      <w:r w:rsidR="00AC7AC8" w:rsidRPr="00CE1834">
        <w:rPr>
          <w:rFonts w:ascii="仿宋_GB2312" w:eastAsia="仿宋_GB2312" w:hAnsi="宋体" w:hint="eastAsia"/>
          <w:sz w:val="30"/>
          <w:szCs w:val="30"/>
        </w:rPr>
        <w:t>、教务处审核，教学工作委员会审定后确定选派名单。</w:t>
      </w:r>
    </w:p>
    <w:p w:rsidR="008B5C12" w:rsidRPr="00CD0056" w:rsidRDefault="008B5C12" w:rsidP="008C4C9A">
      <w:pPr>
        <w:spacing w:line="520" w:lineRule="exact"/>
        <w:ind w:left="150" w:firstLine="420"/>
        <w:rPr>
          <w:rFonts w:ascii="仿宋_GB2312" w:eastAsia="仿宋_GB2312" w:hAnsi="宋体"/>
          <w:b/>
          <w:sz w:val="30"/>
          <w:szCs w:val="30"/>
        </w:rPr>
      </w:pPr>
      <w:r w:rsidRPr="00CD0056">
        <w:rPr>
          <w:rFonts w:ascii="仿宋_GB2312" w:eastAsia="仿宋_GB2312" w:hAnsi="宋体" w:hint="eastAsia"/>
          <w:b/>
          <w:sz w:val="30"/>
          <w:szCs w:val="30"/>
        </w:rPr>
        <w:t>五</w:t>
      </w:r>
      <w:r w:rsidR="005D0DA4" w:rsidRPr="00CD0056">
        <w:rPr>
          <w:rFonts w:ascii="仿宋_GB2312" w:eastAsia="仿宋_GB2312" w:hAnsi="宋体" w:hint="eastAsia"/>
          <w:b/>
          <w:sz w:val="30"/>
          <w:szCs w:val="30"/>
        </w:rPr>
        <w:t>、</w:t>
      </w:r>
      <w:r w:rsidRPr="00CD0056">
        <w:rPr>
          <w:rFonts w:ascii="仿宋_GB2312" w:eastAsia="仿宋_GB2312" w:hAnsi="宋体" w:hint="eastAsia"/>
          <w:b/>
          <w:sz w:val="30"/>
          <w:szCs w:val="30"/>
        </w:rPr>
        <w:t>其他</w:t>
      </w:r>
    </w:p>
    <w:p w:rsidR="008B5C12" w:rsidRPr="00CE1834" w:rsidRDefault="008B5C12" w:rsidP="008C4C9A">
      <w:pPr>
        <w:spacing w:line="52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CE1834">
        <w:rPr>
          <w:rFonts w:ascii="仿宋_GB2312" w:eastAsia="仿宋_GB2312" w:hAnsi="宋体" w:hint="eastAsia"/>
          <w:sz w:val="30"/>
          <w:szCs w:val="30"/>
        </w:rPr>
        <w:t>1、费用说明：本项目所需研修费用由学校全额资助。</w:t>
      </w:r>
    </w:p>
    <w:p w:rsidR="00303C4C" w:rsidRPr="00CE1834" w:rsidRDefault="008B5C12" w:rsidP="008C4C9A">
      <w:pPr>
        <w:spacing w:line="520" w:lineRule="exact"/>
        <w:ind w:left="150" w:firstLine="420"/>
        <w:rPr>
          <w:rFonts w:ascii="仿宋_GB2312" w:eastAsia="仿宋_GB2312" w:hAnsi="宋体"/>
          <w:sz w:val="30"/>
          <w:szCs w:val="30"/>
        </w:rPr>
      </w:pPr>
      <w:r w:rsidRPr="00CE1834">
        <w:rPr>
          <w:rFonts w:ascii="仿宋_GB2312" w:eastAsia="仿宋_GB2312" w:hAnsi="宋体" w:hint="eastAsia"/>
          <w:sz w:val="30"/>
          <w:szCs w:val="30"/>
        </w:rPr>
        <w:t>2、</w:t>
      </w:r>
      <w:r w:rsidR="005D0DA4" w:rsidRPr="00CE1834">
        <w:rPr>
          <w:rFonts w:ascii="仿宋_GB2312" w:eastAsia="仿宋_GB2312" w:hAnsi="宋体" w:hint="eastAsia"/>
          <w:sz w:val="30"/>
          <w:szCs w:val="30"/>
        </w:rPr>
        <w:t>报送材料截止时间：</w:t>
      </w:r>
      <w:r w:rsidR="00C45CC2" w:rsidRPr="00CE1834">
        <w:rPr>
          <w:rFonts w:ascii="仿宋_GB2312" w:eastAsia="仿宋_GB2312" w:hAnsi="宋体" w:hint="eastAsia"/>
          <w:sz w:val="30"/>
          <w:szCs w:val="30"/>
        </w:rPr>
        <w:t>201</w:t>
      </w:r>
      <w:r w:rsidR="004A6868">
        <w:rPr>
          <w:rFonts w:ascii="仿宋_GB2312" w:eastAsia="仿宋_GB2312" w:hAnsi="宋体" w:hint="eastAsia"/>
          <w:sz w:val="30"/>
          <w:szCs w:val="30"/>
        </w:rPr>
        <w:t>8</w:t>
      </w:r>
      <w:r w:rsidR="00C45CC2" w:rsidRPr="00CE1834">
        <w:rPr>
          <w:rFonts w:ascii="仿宋_GB2312" w:eastAsia="仿宋_GB2312" w:hAnsi="宋体" w:hint="eastAsia"/>
          <w:sz w:val="30"/>
          <w:szCs w:val="30"/>
        </w:rPr>
        <w:t>年</w:t>
      </w:r>
      <w:r w:rsidR="004A6868">
        <w:rPr>
          <w:rFonts w:ascii="仿宋_GB2312" w:eastAsia="仿宋_GB2312" w:hAnsi="宋体" w:hint="eastAsia"/>
          <w:sz w:val="30"/>
          <w:szCs w:val="30"/>
        </w:rPr>
        <w:t>4</w:t>
      </w:r>
      <w:r w:rsidR="00C45CC2" w:rsidRPr="00CE1834">
        <w:rPr>
          <w:rFonts w:ascii="仿宋_GB2312" w:eastAsia="仿宋_GB2312" w:hAnsi="宋体" w:hint="eastAsia"/>
          <w:sz w:val="30"/>
          <w:szCs w:val="30"/>
        </w:rPr>
        <w:t>月</w:t>
      </w:r>
      <w:r w:rsidR="004A6868">
        <w:rPr>
          <w:rFonts w:ascii="仿宋_GB2312" w:eastAsia="仿宋_GB2312" w:hAnsi="宋体" w:hint="eastAsia"/>
          <w:sz w:val="30"/>
          <w:szCs w:val="30"/>
        </w:rPr>
        <w:t>10</w:t>
      </w:r>
      <w:r w:rsidR="00C45CC2" w:rsidRPr="00CE1834">
        <w:rPr>
          <w:rFonts w:ascii="仿宋_GB2312" w:eastAsia="仿宋_GB2312" w:hAnsi="宋体" w:hint="eastAsia"/>
          <w:sz w:val="30"/>
          <w:szCs w:val="30"/>
        </w:rPr>
        <w:t>日</w:t>
      </w:r>
      <w:r w:rsidR="005D0DA4" w:rsidRPr="00CE1834">
        <w:rPr>
          <w:rFonts w:ascii="仿宋_GB2312" w:eastAsia="仿宋_GB2312" w:hAnsi="宋体" w:hint="eastAsia"/>
          <w:sz w:val="30"/>
          <w:szCs w:val="30"/>
        </w:rPr>
        <w:t>前</w:t>
      </w:r>
      <w:r w:rsidR="002A7A82" w:rsidRPr="00CE1834">
        <w:rPr>
          <w:rFonts w:ascii="仿宋_GB2312" w:eastAsia="仿宋_GB2312" w:hAnsi="宋体" w:hint="eastAsia"/>
          <w:sz w:val="30"/>
          <w:szCs w:val="30"/>
        </w:rPr>
        <w:t>，</w:t>
      </w:r>
      <w:r w:rsidRPr="00CE1834">
        <w:rPr>
          <w:rFonts w:ascii="仿宋_GB2312" w:eastAsia="仿宋_GB2312" w:hAnsi="宋体" w:hint="eastAsia"/>
          <w:sz w:val="30"/>
          <w:szCs w:val="30"/>
        </w:rPr>
        <w:t>学院</w:t>
      </w:r>
      <w:r w:rsidR="002A7A82" w:rsidRPr="00CE1834">
        <w:rPr>
          <w:rFonts w:ascii="仿宋_GB2312" w:eastAsia="仿宋_GB2312" w:hAnsi="宋体" w:hint="eastAsia"/>
          <w:sz w:val="30"/>
          <w:szCs w:val="30"/>
        </w:rPr>
        <w:t>将学生申请表</w:t>
      </w:r>
      <w:r w:rsidR="00CD0056">
        <w:rPr>
          <w:rFonts w:ascii="仿宋_GB2312" w:eastAsia="仿宋_GB2312" w:hAnsi="宋体" w:hint="eastAsia"/>
          <w:sz w:val="30"/>
          <w:szCs w:val="30"/>
        </w:rPr>
        <w:t>（见附件</w:t>
      </w:r>
      <w:r w:rsidR="00F806D4">
        <w:rPr>
          <w:rFonts w:ascii="仿宋_GB2312" w:eastAsia="仿宋_GB2312" w:hAnsi="宋体" w:hint="eastAsia"/>
          <w:sz w:val="30"/>
          <w:szCs w:val="30"/>
        </w:rPr>
        <w:t>3</w:t>
      </w:r>
      <w:r w:rsidR="00CD0056">
        <w:rPr>
          <w:rFonts w:ascii="仿宋_GB2312" w:eastAsia="仿宋_GB2312" w:hAnsi="宋体" w:hint="eastAsia"/>
          <w:sz w:val="30"/>
          <w:szCs w:val="30"/>
        </w:rPr>
        <w:t>）</w:t>
      </w:r>
      <w:r w:rsidR="002A7A82" w:rsidRPr="00CE1834">
        <w:rPr>
          <w:rFonts w:ascii="仿宋_GB2312" w:eastAsia="仿宋_GB2312" w:hAnsi="宋体" w:hint="eastAsia"/>
          <w:sz w:val="30"/>
          <w:szCs w:val="30"/>
        </w:rPr>
        <w:t>、学院排序汇总表报送</w:t>
      </w:r>
      <w:r w:rsidR="00D12889" w:rsidRPr="00CE1834">
        <w:rPr>
          <w:rFonts w:ascii="仿宋_GB2312" w:eastAsia="仿宋_GB2312" w:hAnsi="宋体" w:hint="eastAsia"/>
          <w:sz w:val="30"/>
          <w:szCs w:val="30"/>
        </w:rPr>
        <w:t>学籍</w:t>
      </w:r>
      <w:r w:rsidR="000B04CD" w:rsidRPr="00CE1834">
        <w:rPr>
          <w:rFonts w:ascii="仿宋_GB2312" w:eastAsia="仿宋_GB2312" w:hAnsi="宋体" w:hint="eastAsia"/>
          <w:sz w:val="30"/>
          <w:szCs w:val="30"/>
        </w:rPr>
        <w:t>与</w:t>
      </w:r>
      <w:bookmarkStart w:id="0" w:name="_GoBack"/>
      <w:bookmarkEnd w:id="0"/>
      <w:r w:rsidR="00D12889" w:rsidRPr="00CE1834">
        <w:rPr>
          <w:rFonts w:ascii="仿宋_GB2312" w:eastAsia="仿宋_GB2312" w:hAnsi="宋体" w:hint="eastAsia"/>
          <w:sz w:val="30"/>
          <w:szCs w:val="30"/>
        </w:rPr>
        <w:t>学务中心（</w:t>
      </w:r>
      <w:r w:rsidR="00BF0F77">
        <w:rPr>
          <w:rFonts w:ascii="仿宋_GB2312" w:eastAsia="仿宋_GB2312" w:hAnsi="宋体" w:hint="eastAsia"/>
          <w:sz w:val="30"/>
          <w:szCs w:val="30"/>
        </w:rPr>
        <w:t>小营校区</w:t>
      </w:r>
      <w:r w:rsidR="00D12889" w:rsidRPr="00CE1834">
        <w:rPr>
          <w:rFonts w:ascii="仿宋_GB2312" w:eastAsia="仿宋_GB2312" w:hAnsi="宋体" w:hint="eastAsia"/>
          <w:sz w:val="30"/>
          <w:szCs w:val="30"/>
        </w:rPr>
        <w:t>教一楼105室）</w:t>
      </w:r>
      <w:r w:rsidR="00303C4C" w:rsidRPr="00CE1834">
        <w:rPr>
          <w:rFonts w:ascii="仿宋_GB2312" w:eastAsia="仿宋_GB2312" w:hAnsi="宋体" w:hint="eastAsia"/>
          <w:sz w:val="30"/>
          <w:szCs w:val="30"/>
        </w:rPr>
        <w:t>。</w:t>
      </w:r>
    </w:p>
    <w:p w:rsidR="00184C87" w:rsidRPr="00CE1834" w:rsidRDefault="008B5C12" w:rsidP="008C4C9A">
      <w:pPr>
        <w:spacing w:line="520" w:lineRule="exact"/>
        <w:ind w:left="150" w:firstLine="420"/>
        <w:rPr>
          <w:rFonts w:ascii="仿宋_GB2312" w:eastAsia="仿宋_GB2312" w:hAnsi="宋体"/>
          <w:sz w:val="30"/>
          <w:szCs w:val="30"/>
        </w:rPr>
      </w:pPr>
      <w:r w:rsidRPr="00CE1834">
        <w:rPr>
          <w:rFonts w:ascii="仿宋_GB2312" w:eastAsia="仿宋_GB2312" w:hAnsi="宋体" w:hint="eastAsia"/>
          <w:sz w:val="30"/>
          <w:szCs w:val="30"/>
        </w:rPr>
        <w:t>3</w:t>
      </w:r>
      <w:r w:rsidR="00303C4C" w:rsidRPr="00CE1834">
        <w:rPr>
          <w:rFonts w:ascii="仿宋_GB2312" w:eastAsia="仿宋_GB2312" w:hAnsi="宋体" w:hint="eastAsia"/>
          <w:sz w:val="30"/>
          <w:szCs w:val="30"/>
        </w:rPr>
        <w:t>、联系人及电话：</w:t>
      </w:r>
      <w:r w:rsidR="00052268" w:rsidRPr="00CE1834">
        <w:rPr>
          <w:rFonts w:ascii="仿宋_GB2312" w:eastAsia="仿宋_GB2312" w:hAnsi="宋体" w:hint="eastAsia"/>
          <w:sz w:val="30"/>
          <w:szCs w:val="30"/>
        </w:rPr>
        <w:t>李老师</w:t>
      </w:r>
      <w:r w:rsidR="008C4C9A">
        <w:rPr>
          <w:rFonts w:ascii="仿宋_GB2312" w:eastAsia="仿宋_GB2312" w:hAnsi="宋体" w:hint="eastAsia"/>
          <w:sz w:val="30"/>
          <w:szCs w:val="30"/>
        </w:rPr>
        <w:t xml:space="preserve"> </w:t>
      </w:r>
      <w:r w:rsidR="00052268" w:rsidRPr="00CE1834">
        <w:rPr>
          <w:rFonts w:ascii="仿宋_GB2312" w:eastAsia="仿宋_GB2312" w:hAnsi="宋体" w:hint="eastAsia"/>
          <w:sz w:val="30"/>
          <w:szCs w:val="30"/>
        </w:rPr>
        <w:t>82426824。</w:t>
      </w:r>
    </w:p>
    <w:p w:rsidR="00552D30" w:rsidRPr="00CE1834" w:rsidRDefault="00552D30" w:rsidP="008C4C9A">
      <w:pPr>
        <w:spacing w:line="520" w:lineRule="exact"/>
        <w:ind w:left="150" w:firstLine="420"/>
        <w:rPr>
          <w:rFonts w:ascii="仿宋_GB2312" w:eastAsia="仿宋_GB2312" w:hAnsi="宋体"/>
          <w:sz w:val="30"/>
          <w:szCs w:val="30"/>
        </w:rPr>
      </w:pPr>
    </w:p>
    <w:p w:rsidR="00552D30" w:rsidRDefault="00552D30" w:rsidP="008C4C9A">
      <w:pPr>
        <w:spacing w:line="520" w:lineRule="exact"/>
        <w:ind w:left="150" w:firstLine="420"/>
        <w:rPr>
          <w:rFonts w:ascii="仿宋_GB2312" w:eastAsia="仿宋_GB2312" w:hAnsi="宋体"/>
          <w:sz w:val="30"/>
          <w:szCs w:val="30"/>
        </w:rPr>
      </w:pPr>
    </w:p>
    <w:p w:rsidR="00CD0056" w:rsidRPr="00CE1834" w:rsidRDefault="00CD0056" w:rsidP="008C4C9A">
      <w:pPr>
        <w:spacing w:line="520" w:lineRule="exact"/>
        <w:ind w:left="150" w:firstLine="420"/>
        <w:rPr>
          <w:rFonts w:ascii="仿宋_GB2312" w:eastAsia="仿宋_GB2312" w:hAnsi="宋体"/>
          <w:sz w:val="30"/>
          <w:szCs w:val="30"/>
        </w:rPr>
      </w:pPr>
    </w:p>
    <w:p w:rsidR="00AC1850" w:rsidRPr="00CE1834" w:rsidRDefault="00A97DC2" w:rsidP="008C4C9A">
      <w:pPr>
        <w:spacing w:line="520" w:lineRule="exact"/>
        <w:ind w:right="560" w:firstLine="570"/>
        <w:jc w:val="right"/>
        <w:rPr>
          <w:rFonts w:ascii="仿宋_GB2312" w:eastAsia="仿宋_GB2312"/>
          <w:sz w:val="30"/>
          <w:szCs w:val="30"/>
        </w:rPr>
      </w:pPr>
      <w:r w:rsidRPr="00CE1834">
        <w:rPr>
          <w:rFonts w:ascii="仿宋_GB2312" w:eastAsia="仿宋_GB2312" w:hint="eastAsia"/>
          <w:sz w:val="30"/>
          <w:szCs w:val="30"/>
        </w:rPr>
        <w:t>教务处</w:t>
      </w:r>
    </w:p>
    <w:p w:rsidR="00101365" w:rsidRPr="00CE1834" w:rsidRDefault="00A97DC2" w:rsidP="008C4C9A">
      <w:pPr>
        <w:spacing w:line="520" w:lineRule="exact"/>
        <w:ind w:firstLine="570"/>
        <w:jc w:val="right"/>
        <w:rPr>
          <w:rFonts w:ascii="仿宋_GB2312" w:eastAsia="仿宋_GB2312"/>
          <w:sz w:val="30"/>
          <w:szCs w:val="30"/>
        </w:rPr>
      </w:pPr>
      <w:r w:rsidRPr="00CE1834">
        <w:rPr>
          <w:rFonts w:ascii="仿宋_GB2312" w:eastAsia="仿宋_GB2312" w:hint="eastAsia"/>
          <w:sz w:val="30"/>
          <w:szCs w:val="30"/>
        </w:rPr>
        <w:t>201</w:t>
      </w:r>
      <w:r w:rsidR="00CB45DF">
        <w:rPr>
          <w:rFonts w:ascii="仿宋_GB2312" w:eastAsia="仿宋_GB2312" w:hint="eastAsia"/>
          <w:sz w:val="30"/>
          <w:szCs w:val="30"/>
        </w:rPr>
        <w:t>8</w:t>
      </w:r>
      <w:r w:rsidRPr="00CE1834">
        <w:rPr>
          <w:rFonts w:ascii="仿宋_GB2312" w:eastAsia="仿宋_GB2312" w:hint="eastAsia"/>
          <w:sz w:val="30"/>
          <w:szCs w:val="30"/>
        </w:rPr>
        <w:t>年</w:t>
      </w:r>
      <w:r w:rsidR="004A6868">
        <w:rPr>
          <w:rFonts w:ascii="仿宋_GB2312" w:eastAsia="仿宋_GB2312" w:hint="eastAsia"/>
          <w:sz w:val="30"/>
          <w:szCs w:val="30"/>
        </w:rPr>
        <w:t>3</w:t>
      </w:r>
      <w:r w:rsidRPr="00CE1834">
        <w:rPr>
          <w:rFonts w:ascii="仿宋_GB2312" w:eastAsia="仿宋_GB2312" w:hint="eastAsia"/>
          <w:sz w:val="30"/>
          <w:szCs w:val="30"/>
        </w:rPr>
        <w:t>月</w:t>
      </w:r>
      <w:r w:rsidR="004A6868">
        <w:rPr>
          <w:rFonts w:ascii="仿宋_GB2312" w:eastAsia="仿宋_GB2312" w:hint="eastAsia"/>
          <w:sz w:val="30"/>
          <w:szCs w:val="30"/>
        </w:rPr>
        <w:t>30</w:t>
      </w:r>
      <w:r w:rsidRPr="00CE1834">
        <w:rPr>
          <w:rFonts w:ascii="仿宋_GB2312" w:eastAsia="仿宋_GB2312" w:hint="eastAsia"/>
          <w:sz w:val="30"/>
          <w:szCs w:val="30"/>
        </w:rPr>
        <w:t>日</w:t>
      </w:r>
    </w:p>
    <w:p w:rsidR="009D4DEB" w:rsidRPr="00CE1834" w:rsidRDefault="009D4DEB" w:rsidP="008C4C9A">
      <w:pPr>
        <w:spacing w:line="520" w:lineRule="exact"/>
        <w:rPr>
          <w:rFonts w:ascii="仿宋_GB2312" w:eastAsia="仿宋_GB2312"/>
          <w:sz w:val="30"/>
          <w:szCs w:val="30"/>
        </w:rPr>
      </w:pPr>
    </w:p>
    <w:p w:rsidR="00CE1834" w:rsidRDefault="00CE1834" w:rsidP="00101365">
      <w:pPr>
        <w:rPr>
          <w:rFonts w:ascii="仿宋_GB2312" w:eastAsia="仿宋_GB2312"/>
          <w:sz w:val="28"/>
          <w:szCs w:val="28"/>
        </w:rPr>
      </w:pPr>
    </w:p>
    <w:p w:rsidR="00CE1834" w:rsidRDefault="00CE1834" w:rsidP="00101365">
      <w:pPr>
        <w:rPr>
          <w:rFonts w:ascii="仿宋_GB2312" w:eastAsia="仿宋_GB2312"/>
          <w:sz w:val="28"/>
          <w:szCs w:val="28"/>
        </w:rPr>
      </w:pPr>
    </w:p>
    <w:p w:rsidR="00CE1834" w:rsidRDefault="00CE1834" w:rsidP="00101365">
      <w:pPr>
        <w:rPr>
          <w:rFonts w:ascii="仿宋_GB2312" w:eastAsia="仿宋_GB2312"/>
          <w:sz w:val="28"/>
          <w:szCs w:val="28"/>
        </w:rPr>
      </w:pPr>
    </w:p>
    <w:p w:rsidR="004A6868" w:rsidRDefault="004A6868" w:rsidP="00101365">
      <w:pPr>
        <w:rPr>
          <w:rFonts w:ascii="仿宋_GB2312" w:eastAsia="仿宋_GB2312"/>
          <w:sz w:val="28"/>
          <w:szCs w:val="28"/>
        </w:rPr>
      </w:pPr>
    </w:p>
    <w:p w:rsidR="004A6868" w:rsidRDefault="004A6868" w:rsidP="00101365">
      <w:pPr>
        <w:rPr>
          <w:rFonts w:ascii="仿宋_GB2312" w:eastAsia="仿宋_GB2312"/>
          <w:sz w:val="28"/>
          <w:szCs w:val="28"/>
        </w:rPr>
      </w:pPr>
    </w:p>
    <w:p w:rsidR="004A6868" w:rsidRDefault="004A6868" w:rsidP="00101365">
      <w:pPr>
        <w:rPr>
          <w:rFonts w:ascii="仿宋_GB2312" w:eastAsia="仿宋_GB2312"/>
          <w:sz w:val="28"/>
          <w:szCs w:val="28"/>
        </w:rPr>
      </w:pPr>
    </w:p>
    <w:p w:rsidR="004A6868" w:rsidRPr="004A6868" w:rsidRDefault="004A6868" w:rsidP="004A6868">
      <w:pPr>
        <w:jc w:val="left"/>
        <w:rPr>
          <w:rFonts w:ascii="仿宋_GB2312" w:eastAsia="仿宋_GB2312"/>
          <w:sz w:val="30"/>
          <w:szCs w:val="30"/>
        </w:rPr>
      </w:pPr>
      <w:r w:rsidRPr="004A6868">
        <w:rPr>
          <w:rFonts w:ascii="仿宋_GB2312" w:eastAsia="仿宋_GB2312" w:hint="eastAsia"/>
          <w:sz w:val="30"/>
          <w:szCs w:val="30"/>
        </w:rPr>
        <w:lastRenderedPageBreak/>
        <w:t>附件</w:t>
      </w:r>
      <w:r w:rsidR="00DC48A2">
        <w:rPr>
          <w:rFonts w:ascii="仿宋_GB2312" w:eastAsia="仿宋_GB2312" w:hint="eastAsia"/>
          <w:sz w:val="30"/>
          <w:szCs w:val="30"/>
        </w:rPr>
        <w:t>1</w:t>
      </w:r>
    </w:p>
    <w:p w:rsidR="004A6868" w:rsidRPr="008C4C9A" w:rsidRDefault="004A6868" w:rsidP="00F806D4">
      <w:pPr>
        <w:spacing w:line="400" w:lineRule="exact"/>
        <w:jc w:val="center"/>
        <w:outlineLvl w:val="0"/>
        <w:rPr>
          <w:rFonts w:ascii="方正小标宋简体" w:eastAsia="方正小标宋简体" w:hAnsi="黑体"/>
          <w:sz w:val="32"/>
          <w:szCs w:val="28"/>
        </w:rPr>
      </w:pPr>
      <w:r w:rsidRPr="008C4C9A">
        <w:rPr>
          <w:rFonts w:ascii="方正小标宋简体" w:eastAsia="方正小标宋简体" w:hAnsi="黑体" w:hint="eastAsia"/>
          <w:sz w:val="32"/>
          <w:szCs w:val="28"/>
        </w:rPr>
        <w:t>2018年优秀本科生暑期专业拓展实践项目介绍</w:t>
      </w:r>
    </w:p>
    <w:p w:rsidR="004A6868" w:rsidRPr="007F2479" w:rsidRDefault="004A6868" w:rsidP="00DC48A2">
      <w:pPr>
        <w:spacing w:beforeLines="50" w:line="400" w:lineRule="exact"/>
        <w:jc w:val="left"/>
        <w:rPr>
          <w:rFonts w:ascii="宋体" w:hAnsi="宋体" w:cs="SimSun"/>
          <w:b/>
          <w:color w:val="333333"/>
          <w:kern w:val="0"/>
          <w:sz w:val="24"/>
          <w:szCs w:val="30"/>
        </w:rPr>
      </w:pPr>
      <w:r w:rsidRPr="007F2479">
        <w:rPr>
          <w:rFonts w:ascii="宋体" w:hAnsi="宋体" w:cs="SimSun"/>
          <w:b/>
          <w:color w:val="333333"/>
          <w:kern w:val="0"/>
          <w:sz w:val="24"/>
          <w:szCs w:val="30"/>
        </w:rPr>
        <w:t>课程介绍</w:t>
      </w:r>
      <w:r w:rsidRPr="007F2479">
        <w:rPr>
          <w:rFonts w:ascii="宋体" w:hAnsi="宋体" w:cs="SimSun" w:hint="eastAsia"/>
          <w:b/>
          <w:color w:val="333333"/>
          <w:kern w:val="0"/>
          <w:sz w:val="24"/>
          <w:szCs w:val="30"/>
        </w:rPr>
        <w:t>：</w:t>
      </w:r>
    </w:p>
    <w:tbl>
      <w:tblPr>
        <w:tblStyle w:val="a8"/>
        <w:tblW w:w="7851" w:type="dxa"/>
        <w:jc w:val="center"/>
        <w:tblInd w:w="-353" w:type="dxa"/>
        <w:tblLayout w:type="fixed"/>
        <w:tblLook w:val="04A0"/>
      </w:tblPr>
      <w:tblGrid>
        <w:gridCol w:w="479"/>
        <w:gridCol w:w="2075"/>
        <w:gridCol w:w="477"/>
        <w:gridCol w:w="2675"/>
        <w:gridCol w:w="444"/>
        <w:gridCol w:w="1701"/>
      </w:tblGrid>
      <w:tr w:rsidR="004A6868" w:rsidRPr="007F2479" w:rsidTr="008C2B99">
        <w:trPr>
          <w:trHeight w:val="458"/>
          <w:jc w:val="center"/>
        </w:trPr>
        <w:tc>
          <w:tcPr>
            <w:tcW w:w="479" w:type="dxa"/>
            <w:vMerge w:val="restart"/>
            <w:vAlign w:val="center"/>
          </w:tcPr>
          <w:p w:rsidR="004A6868" w:rsidRPr="007F2479" w:rsidRDefault="004A6868" w:rsidP="00F806D4">
            <w:pPr>
              <w:spacing w:line="400" w:lineRule="exact"/>
              <w:rPr>
                <w:rFonts w:ascii="宋体" w:eastAsia="宋体" w:hAnsi="宋体"/>
                <w:b/>
                <w:sz w:val="24"/>
                <w:szCs w:val="24"/>
              </w:rPr>
            </w:pPr>
            <w:r w:rsidRPr="007F2479">
              <w:rPr>
                <w:rFonts w:ascii="宋体" w:eastAsia="宋体" w:hAnsi="宋体" w:hint="eastAsia"/>
                <w:b/>
                <w:sz w:val="24"/>
                <w:szCs w:val="24"/>
              </w:rPr>
              <w:t>通识</w:t>
            </w:r>
            <w:r w:rsidRPr="007F2479">
              <w:rPr>
                <w:rFonts w:ascii="宋体" w:eastAsia="宋体" w:hAnsi="宋体"/>
                <w:b/>
                <w:sz w:val="24"/>
                <w:szCs w:val="24"/>
              </w:rPr>
              <w:t>模块</w:t>
            </w:r>
          </w:p>
        </w:tc>
        <w:tc>
          <w:tcPr>
            <w:tcW w:w="2075" w:type="dxa"/>
            <w:vAlign w:val="center"/>
          </w:tcPr>
          <w:p w:rsidR="004A6868" w:rsidRPr="007F2479" w:rsidRDefault="004A6868" w:rsidP="00F806D4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7F2479">
              <w:rPr>
                <w:rFonts w:ascii="宋体" w:eastAsia="宋体" w:hAnsi="宋体"/>
                <w:sz w:val="24"/>
                <w:szCs w:val="24"/>
              </w:rPr>
              <w:t>美国企业</w:t>
            </w:r>
          </w:p>
        </w:tc>
        <w:tc>
          <w:tcPr>
            <w:tcW w:w="477" w:type="dxa"/>
            <w:vMerge w:val="restart"/>
            <w:vAlign w:val="center"/>
          </w:tcPr>
          <w:p w:rsidR="004A6868" w:rsidRPr="007F2479" w:rsidRDefault="004A6868" w:rsidP="00F806D4">
            <w:pPr>
              <w:spacing w:line="400" w:lineRule="exact"/>
              <w:rPr>
                <w:rFonts w:ascii="宋体" w:eastAsia="宋体" w:hAnsi="宋体"/>
                <w:b/>
                <w:sz w:val="24"/>
                <w:szCs w:val="24"/>
              </w:rPr>
            </w:pPr>
            <w:r w:rsidRPr="007F2479">
              <w:rPr>
                <w:rFonts w:ascii="宋体" w:eastAsia="宋体" w:hAnsi="宋体"/>
                <w:b/>
                <w:sz w:val="24"/>
                <w:szCs w:val="24"/>
              </w:rPr>
              <w:t>专业模块</w:t>
            </w:r>
          </w:p>
        </w:tc>
        <w:tc>
          <w:tcPr>
            <w:tcW w:w="2675" w:type="dxa"/>
            <w:vAlign w:val="center"/>
          </w:tcPr>
          <w:p w:rsidR="004A6868" w:rsidRPr="007F2479" w:rsidRDefault="004A6868" w:rsidP="00F806D4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7F2479">
              <w:rPr>
                <w:rFonts w:ascii="宋体" w:eastAsia="宋体" w:hAnsi="宋体" w:hint="eastAsia"/>
                <w:sz w:val="24"/>
                <w:szCs w:val="24"/>
              </w:rPr>
              <w:t>创新与创业</w:t>
            </w:r>
          </w:p>
        </w:tc>
        <w:tc>
          <w:tcPr>
            <w:tcW w:w="444" w:type="dxa"/>
            <w:vMerge w:val="restart"/>
            <w:vAlign w:val="center"/>
          </w:tcPr>
          <w:p w:rsidR="004A6868" w:rsidRPr="007F2479" w:rsidRDefault="004A6868" w:rsidP="00F806D4">
            <w:pPr>
              <w:spacing w:line="400" w:lineRule="exact"/>
              <w:rPr>
                <w:rFonts w:ascii="宋体" w:eastAsia="宋体" w:hAnsi="宋体"/>
                <w:b/>
                <w:sz w:val="24"/>
                <w:szCs w:val="24"/>
              </w:rPr>
            </w:pPr>
            <w:r w:rsidRPr="007F2479">
              <w:rPr>
                <w:rFonts w:ascii="宋体" w:eastAsia="宋体" w:hAnsi="宋体"/>
                <w:b/>
                <w:sz w:val="24"/>
                <w:szCs w:val="24"/>
              </w:rPr>
              <w:t>文化和生活</w:t>
            </w:r>
          </w:p>
        </w:tc>
        <w:tc>
          <w:tcPr>
            <w:tcW w:w="1701" w:type="dxa"/>
            <w:vAlign w:val="center"/>
          </w:tcPr>
          <w:p w:rsidR="004A6868" w:rsidRPr="007F2479" w:rsidRDefault="004A6868" w:rsidP="00F806D4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7F2479">
              <w:rPr>
                <w:rFonts w:ascii="宋体" w:eastAsia="宋体" w:hAnsi="宋体"/>
                <w:sz w:val="24"/>
                <w:szCs w:val="24"/>
              </w:rPr>
              <w:t>文学</w:t>
            </w:r>
          </w:p>
        </w:tc>
      </w:tr>
      <w:tr w:rsidR="004A6868" w:rsidRPr="007F2479" w:rsidTr="008C2B99">
        <w:trPr>
          <w:trHeight w:val="458"/>
          <w:jc w:val="center"/>
        </w:trPr>
        <w:tc>
          <w:tcPr>
            <w:tcW w:w="479" w:type="dxa"/>
            <w:vMerge/>
            <w:vAlign w:val="center"/>
          </w:tcPr>
          <w:p w:rsidR="004A6868" w:rsidRPr="007F2479" w:rsidRDefault="004A6868" w:rsidP="00F806D4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75" w:type="dxa"/>
            <w:vAlign w:val="center"/>
          </w:tcPr>
          <w:p w:rsidR="004A6868" w:rsidRPr="007F2479" w:rsidRDefault="004A6868" w:rsidP="00F806D4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7F2479">
              <w:rPr>
                <w:rFonts w:ascii="宋体" w:eastAsia="宋体" w:hAnsi="宋体" w:hint="eastAsia"/>
                <w:sz w:val="24"/>
                <w:szCs w:val="24"/>
              </w:rPr>
              <w:t>商务英语</w:t>
            </w:r>
          </w:p>
        </w:tc>
        <w:tc>
          <w:tcPr>
            <w:tcW w:w="477" w:type="dxa"/>
            <w:vMerge/>
            <w:vAlign w:val="center"/>
          </w:tcPr>
          <w:p w:rsidR="004A6868" w:rsidRPr="007F2479" w:rsidRDefault="004A6868" w:rsidP="00F806D4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75" w:type="dxa"/>
            <w:vAlign w:val="center"/>
          </w:tcPr>
          <w:p w:rsidR="004A6868" w:rsidRPr="007F2479" w:rsidRDefault="004A6868" w:rsidP="00F806D4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7F2479">
              <w:rPr>
                <w:rFonts w:ascii="宋体" w:eastAsia="宋体" w:hAnsi="宋体" w:hint="eastAsia"/>
                <w:sz w:val="24"/>
                <w:szCs w:val="24"/>
              </w:rPr>
              <w:t>跨境</w:t>
            </w:r>
            <w:r w:rsidRPr="007F2479">
              <w:rPr>
                <w:rFonts w:ascii="宋体" w:eastAsia="宋体" w:hAnsi="宋体"/>
                <w:sz w:val="24"/>
                <w:szCs w:val="24"/>
              </w:rPr>
              <w:t>电子商务</w:t>
            </w:r>
          </w:p>
        </w:tc>
        <w:tc>
          <w:tcPr>
            <w:tcW w:w="444" w:type="dxa"/>
            <w:vMerge/>
            <w:vAlign w:val="center"/>
          </w:tcPr>
          <w:p w:rsidR="004A6868" w:rsidRPr="007F2479" w:rsidRDefault="004A6868" w:rsidP="00F806D4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A6868" w:rsidRPr="007F2479" w:rsidRDefault="004A6868" w:rsidP="00F806D4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7F2479">
              <w:rPr>
                <w:rFonts w:ascii="宋体" w:eastAsia="宋体" w:hAnsi="宋体" w:hint="eastAsia"/>
                <w:sz w:val="24"/>
                <w:szCs w:val="24"/>
              </w:rPr>
              <w:t>城市规划</w:t>
            </w:r>
          </w:p>
        </w:tc>
      </w:tr>
      <w:tr w:rsidR="004A6868" w:rsidRPr="007F2479" w:rsidTr="008C2B99">
        <w:trPr>
          <w:trHeight w:val="459"/>
          <w:jc w:val="center"/>
        </w:trPr>
        <w:tc>
          <w:tcPr>
            <w:tcW w:w="479" w:type="dxa"/>
            <w:vMerge/>
            <w:vAlign w:val="center"/>
          </w:tcPr>
          <w:p w:rsidR="004A6868" w:rsidRPr="007F2479" w:rsidRDefault="004A6868" w:rsidP="00F806D4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75" w:type="dxa"/>
            <w:vAlign w:val="center"/>
          </w:tcPr>
          <w:p w:rsidR="004A6868" w:rsidRPr="007F2479" w:rsidRDefault="004A6868" w:rsidP="00F806D4">
            <w:pPr>
              <w:tabs>
                <w:tab w:val="left" w:pos="640"/>
              </w:tabs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7F2479">
              <w:rPr>
                <w:rFonts w:ascii="宋体" w:eastAsia="宋体" w:hAnsi="宋体"/>
                <w:sz w:val="24"/>
                <w:szCs w:val="24"/>
              </w:rPr>
              <w:t>经济学</w:t>
            </w:r>
          </w:p>
        </w:tc>
        <w:tc>
          <w:tcPr>
            <w:tcW w:w="477" w:type="dxa"/>
            <w:vMerge/>
            <w:vAlign w:val="center"/>
          </w:tcPr>
          <w:p w:rsidR="004A6868" w:rsidRPr="007F2479" w:rsidRDefault="004A6868" w:rsidP="00F806D4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75" w:type="dxa"/>
            <w:vAlign w:val="center"/>
          </w:tcPr>
          <w:p w:rsidR="004A6868" w:rsidRPr="007F2479" w:rsidRDefault="004A6868" w:rsidP="00F806D4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7F2479">
              <w:rPr>
                <w:rFonts w:ascii="宋体" w:eastAsia="宋体" w:hAnsi="宋体" w:hint="eastAsia"/>
                <w:sz w:val="24"/>
                <w:szCs w:val="24"/>
              </w:rPr>
              <w:t>大数据分析与应用</w:t>
            </w:r>
          </w:p>
        </w:tc>
        <w:tc>
          <w:tcPr>
            <w:tcW w:w="444" w:type="dxa"/>
            <w:vMerge/>
            <w:vAlign w:val="center"/>
          </w:tcPr>
          <w:p w:rsidR="004A6868" w:rsidRPr="007F2479" w:rsidRDefault="004A6868" w:rsidP="00F806D4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A6868" w:rsidRPr="007F2479" w:rsidRDefault="004A6868" w:rsidP="00F806D4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7F2479">
              <w:rPr>
                <w:rFonts w:ascii="宋体" w:eastAsia="宋体" w:hAnsi="宋体"/>
                <w:sz w:val="24"/>
                <w:szCs w:val="24"/>
              </w:rPr>
              <w:t>艺术</w:t>
            </w:r>
            <w:r w:rsidRPr="007F2479">
              <w:rPr>
                <w:rFonts w:ascii="宋体" w:eastAsia="宋体" w:hAnsi="宋体" w:hint="eastAsia"/>
                <w:sz w:val="24"/>
                <w:szCs w:val="24"/>
              </w:rPr>
              <w:t>与</w:t>
            </w:r>
            <w:r w:rsidRPr="007F2479">
              <w:rPr>
                <w:rFonts w:ascii="宋体" w:eastAsia="宋体" w:hAnsi="宋体"/>
                <w:sz w:val="24"/>
                <w:szCs w:val="24"/>
              </w:rPr>
              <w:t>时尚</w:t>
            </w:r>
          </w:p>
        </w:tc>
      </w:tr>
      <w:tr w:rsidR="004A6868" w:rsidRPr="007F2479" w:rsidTr="008C2B99">
        <w:trPr>
          <w:trHeight w:val="458"/>
          <w:jc w:val="center"/>
        </w:trPr>
        <w:tc>
          <w:tcPr>
            <w:tcW w:w="479" w:type="dxa"/>
            <w:vMerge/>
            <w:vAlign w:val="center"/>
          </w:tcPr>
          <w:p w:rsidR="004A6868" w:rsidRPr="007F2479" w:rsidRDefault="004A6868" w:rsidP="00F806D4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75" w:type="dxa"/>
            <w:vAlign w:val="center"/>
          </w:tcPr>
          <w:p w:rsidR="004A6868" w:rsidRPr="007F2479" w:rsidRDefault="004A6868" w:rsidP="00F806D4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7F2479">
              <w:rPr>
                <w:rFonts w:ascii="宋体" w:eastAsia="宋体" w:hAnsi="宋体"/>
                <w:sz w:val="24"/>
                <w:szCs w:val="24"/>
              </w:rPr>
              <w:t>教育系统</w:t>
            </w:r>
          </w:p>
        </w:tc>
        <w:tc>
          <w:tcPr>
            <w:tcW w:w="477" w:type="dxa"/>
            <w:vMerge/>
            <w:vAlign w:val="center"/>
          </w:tcPr>
          <w:p w:rsidR="004A6868" w:rsidRPr="007F2479" w:rsidRDefault="004A6868" w:rsidP="00F806D4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75" w:type="dxa"/>
            <w:vAlign w:val="center"/>
          </w:tcPr>
          <w:p w:rsidR="004A6868" w:rsidRPr="007F2479" w:rsidRDefault="004A6868" w:rsidP="00F806D4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7F2479">
              <w:rPr>
                <w:rFonts w:ascii="宋体" w:eastAsia="宋体" w:hAnsi="宋体" w:hint="eastAsia"/>
                <w:sz w:val="24"/>
                <w:szCs w:val="24"/>
              </w:rPr>
              <w:t>研究方法与论文写作</w:t>
            </w:r>
          </w:p>
        </w:tc>
        <w:tc>
          <w:tcPr>
            <w:tcW w:w="444" w:type="dxa"/>
            <w:vMerge/>
            <w:vAlign w:val="center"/>
          </w:tcPr>
          <w:p w:rsidR="004A6868" w:rsidRPr="007F2479" w:rsidRDefault="004A6868" w:rsidP="00F806D4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A6868" w:rsidRPr="007F2479" w:rsidRDefault="004A6868" w:rsidP="00F806D4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7F2479">
              <w:rPr>
                <w:rFonts w:ascii="宋体" w:eastAsia="宋体" w:hAnsi="宋体" w:hint="eastAsia"/>
                <w:sz w:val="24"/>
                <w:szCs w:val="24"/>
              </w:rPr>
              <w:t>历史</w:t>
            </w:r>
          </w:p>
        </w:tc>
      </w:tr>
      <w:tr w:rsidR="004A6868" w:rsidRPr="007F2479" w:rsidTr="008C2B99">
        <w:trPr>
          <w:trHeight w:val="458"/>
          <w:jc w:val="center"/>
        </w:trPr>
        <w:tc>
          <w:tcPr>
            <w:tcW w:w="479" w:type="dxa"/>
            <w:vMerge/>
            <w:vAlign w:val="center"/>
          </w:tcPr>
          <w:p w:rsidR="004A6868" w:rsidRPr="007F2479" w:rsidRDefault="004A6868" w:rsidP="00F806D4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75" w:type="dxa"/>
            <w:vAlign w:val="center"/>
          </w:tcPr>
          <w:p w:rsidR="004A6868" w:rsidRPr="007F2479" w:rsidRDefault="004A6868" w:rsidP="00F806D4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7F2479">
              <w:rPr>
                <w:rFonts w:ascii="宋体" w:eastAsia="宋体" w:hAnsi="宋体"/>
                <w:sz w:val="24"/>
                <w:szCs w:val="24"/>
              </w:rPr>
              <w:t>环境</w:t>
            </w:r>
          </w:p>
        </w:tc>
        <w:tc>
          <w:tcPr>
            <w:tcW w:w="477" w:type="dxa"/>
            <w:vMerge/>
            <w:vAlign w:val="center"/>
          </w:tcPr>
          <w:p w:rsidR="004A6868" w:rsidRPr="007F2479" w:rsidRDefault="004A6868" w:rsidP="00F806D4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75" w:type="dxa"/>
            <w:vAlign w:val="center"/>
          </w:tcPr>
          <w:p w:rsidR="004A6868" w:rsidRPr="007F2479" w:rsidRDefault="004A6868" w:rsidP="00F806D4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7F2479">
              <w:rPr>
                <w:rFonts w:ascii="宋体" w:eastAsia="宋体" w:hAnsi="宋体" w:hint="eastAsia"/>
                <w:sz w:val="24"/>
                <w:szCs w:val="24"/>
              </w:rPr>
              <w:t>国际供应链</w:t>
            </w:r>
          </w:p>
        </w:tc>
        <w:tc>
          <w:tcPr>
            <w:tcW w:w="444" w:type="dxa"/>
            <w:vMerge/>
            <w:vAlign w:val="center"/>
          </w:tcPr>
          <w:p w:rsidR="004A6868" w:rsidRPr="007F2479" w:rsidRDefault="004A6868" w:rsidP="00F806D4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A6868" w:rsidRPr="007F2479" w:rsidRDefault="004A6868" w:rsidP="00F806D4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7F2479">
              <w:rPr>
                <w:rFonts w:ascii="宋体" w:eastAsia="宋体" w:hAnsi="宋体"/>
                <w:sz w:val="24"/>
                <w:szCs w:val="24"/>
              </w:rPr>
              <w:t>市民行为</w:t>
            </w:r>
          </w:p>
        </w:tc>
      </w:tr>
    </w:tbl>
    <w:p w:rsidR="004A6868" w:rsidRPr="007F2479" w:rsidRDefault="004A6868" w:rsidP="00DC48A2">
      <w:pPr>
        <w:spacing w:beforeLines="50" w:line="400" w:lineRule="exact"/>
        <w:jc w:val="left"/>
        <w:rPr>
          <w:rFonts w:ascii="宋体" w:hAnsi="宋体" w:cs="SimSun"/>
          <w:b/>
          <w:color w:val="333333"/>
          <w:kern w:val="0"/>
          <w:sz w:val="24"/>
          <w:szCs w:val="30"/>
        </w:rPr>
      </w:pPr>
      <w:r w:rsidRPr="007F2479">
        <w:rPr>
          <w:rFonts w:ascii="宋体" w:hAnsi="宋体" w:cs="SimSun" w:hint="eastAsia"/>
          <w:b/>
          <w:color w:val="333333"/>
          <w:kern w:val="0"/>
          <w:sz w:val="24"/>
          <w:szCs w:val="30"/>
        </w:rPr>
        <w:t>考核制度：</w:t>
      </w:r>
    </w:p>
    <w:p w:rsidR="004A6868" w:rsidRPr="002F2E49" w:rsidRDefault="004A6868" w:rsidP="00F806D4">
      <w:pPr>
        <w:pStyle w:val="a5"/>
        <w:numPr>
          <w:ilvl w:val="0"/>
          <w:numId w:val="12"/>
        </w:numPr>
        <w:shd w:val="clear" w:color="auto" w:fill="FFFFFF"/>
        <w:spacing w:line="400" w:lineRule="exact"/>
        <w:ind w:firstLineChars="0"/>
        <w:rPr>
          <w:rFonts w:ascii="宋体" w:hAnsi="宋体"/>
          <w:sz w:val="24"/>
          <w:szCs w:val="24"/>
        </w:rPr>
      </w:pPr>
      <w:r w:rsidRPr="002F2E49">
        <w:rPr>
          <w:rFonts w:ascii="宋体" w:hAnsi="宋体" w:hint="eastAsia"/>
          <w:sz w:val="24"/>
          <w:szCs w:val="24"/>
        </w:rPr>
        <w:t>赴美学习表现和现场参与（两周）：</w:t>
      </w:r>
      <w:r w:rsidR="00F806D4">
        <w:rPr>
          <w:rFonts w:ascii="宋体" w:hAnsi="宋体" w:hint="eastAsia"/>
          <w:sz w:val="24"/>
          <w:szCs w:val="24"/>
        </w:rPr>
        <w:t>50</w:t>
      </w:r>
      <w:r w:rsidRPr="002F2E49">
        <w:rPr>
          <w:rFonts w:ascii="宋体" w:hAnsi="宋体" w:hint="eastAsia"/>
          <w:sz w:val="24"/>
          <w:szCs w:val="24"/>
        </w:rPr>
        <w:t>％</w:t>
      </w:r>
      <w:r>
        <w:rPr>
          <w:rFonts w:ascii="宋体" w:hAnsi="宋体" w:hint="eastAsia"/>
          <w:sz w:val="24"/>
          <w:szCs w:val="24"/>
        </w:rPr>
        <w:t xml:space="preserve"> </w:t>
      </w:r>
      <w:r w:rsidRPr="002F2E49">
        <w:rPr>
          <w:rFonts w:ascii="宋体" w:hAnsi="宋体" w:hint="eastAsia"/>
          <w:sz w:val="24"/>
          <w:szCs w:val="24"/>
        </w:rPr>
        <w:t>与团队成员的日常互动，参与学习情况，研究和讨论表现，遵循积极的团队规范。</w:t>
      </w:r>
    </w:p>
    <w:p w:rsidR="004A6868" w:rsidRPr="002F2E49" w:rsidRDefault="004A6868" w:rsidP="00F806D4">
      <w:pPr>
        <w:pStyle w:val="a5"/>
        <w:numPr>
          <w:ilvl w:val="0"/>
          <w:numId w:val="12"/>
        </w:numPr>
        <w:shd w:val="clear" w:color="auto" w:fill="FFFFFF"/>
        <w:spacing w:line="400" w:lineRule="exact"/>
        <w:ind w:firstLineChars="0"/>
        <w:rPr>
          <w:rFonts w:ascii="宋体" w:hAnsi="宋体"/>
          <w:sz w:val="24"/>
          <w:szCs w:val="24"/>
        </w:rPr>
      </w:pPr>
      <w:r w:rsidRPr="002F2E49">
        <w:rPr>
          <w:rFonts w:ascii="宋体" w:hAnsi="宋体" w:hint="eastAsia"/>
          <w:sz w:val="24"/>
          <w:szCs w:val="24"/>
        </w:rPr>
        <w:t>研究和论文：</w:t>
      </w:r>
      <w:r w:rsidR="00F806D4">
        <w:rPr>
          <w:rFonts w:ascii="宋体" w:hAnsi="宋体" w:hint="eastAsia"/>
          <w:sz w:val="24"/>
          <w:szCs w:val="24"/>
        </w:rPr>
        <w:t>50</w:t>
      </w:r>
      <w:r w:rsidRPr="002F2E49">
        <w:rPr>
          <w:rFonts w:ascii="宋体" w:hAnsi="宋体" w:hint="eastAsia"/>
          <w:sz w:val="24"/>
          <w:szCs w:val="24"/>
        </w:rPr>
        <w:t>％</w:t>
      </w:r>
      <w:r>
        <w:rPr>
          <w:rFonts w:ascii="宋体" w:hAnsi="宋体" w:hint="eastAsia"/>
          <w:sz w:val="24"/>
          <w:szCs w:val="24"/>
        </w:rPr>
        <w:t xml:space="preserve"> 每位学生</w:t>
      </w:r>
      <w:r w:rsidRPr="002F2E49">
        <w:rPr>
          <w:rFonts w:ascii="宋体" w:hAnsi="宋体" w:hint="eastAsia"/>
          <w:sz w:val="24"/>
          <w:szCs w:val="24"/>
        </w:rPr>
        <w:t>根据访学经历写一篇</w:t>
      </w:r>
      <w:r w:rsidRPr="002F2E49">
        <w:rPr>
          <w:rFonts w:ascii="宋体" w:hAnsi="宋体"/>
          <w:sz w:val="24"/>
          <w:szCs w:val="24"/>
        </w:rPr>
        <w:t>2000</w:t>
      </w:r>
      <w:r w:rsidRPr="002F2E49">
        <w:rPr>
          <w:rFonts w:ascii="宋体" w:hAnsi="宋体" w:hint="eastAsia"/>
          <w:sz w:val="24"/>
          <w:szCs w:val="24"/>
        </w:rPr>
        <w:t>字的英文论文，将这些经历与搜集到的研究资料及主题联系起来，于</w:t>
      </w:r>
      <w:r w:rsidRPr="002F2E49">
        <w:rPr>
          <w:rFonts w:ascii="宋体" w:hAnsi="宋体"/>
          <w:sz w:val="24"/>
          <w:szCs w:val="24"/>
        </w:rPr>
        <w:t>2018</w:t>
      </w:r>
      <w:r w:rsidRPr="002F2E49">
        <w:rPr>
          <w:rFonts w:ascii="宋体" w:hAnsi="宋体" w:hint="eastAsia"/>
          <w:sz w:val="24"/>
          <w:szCs w:val="24"/>
        </w:rPr>
        <w:t>年</w:t>
      </w:r>
      <w:r w:rsidRPr="002F2E49">
        <w:rPr>
          <w:rFonts w:ascii="宋体" w:hAnsi="宋体"/>
          <w:sz w:val="24"/>
          <w:szCs w:val="24"/>
        </w:rPr>
        <w:t>9</w:t>
      </w:r>
      <w:r w:rsidRPr="002F2E49">
        <w:rPr>
          <w:rFonts w:ascii="宋体" w:hAnsi="宋体" w:hint="eastAsia"/>
          <w:sz w:val="24"/>
          <w:szCs w:val="24"/>
        </w:rPr>
        <w:t>月底交付，与团队成员一起制作</w:t>
      </w:r>
      <w:r w:rsidRPr="002F2E49">
        <w:rPr>
          <w:rFonts w:ascii="宋体" w:hAnsi="宋体"/>
          <w:sz w:val="24"/>
          <w:szCs w:val="24"/>
        </w:rPr>
        <w:t>15</w:t>
      </w:r>
      <w:r w:rsidRPr="002F2E49">
        <w:rPr>
          <w:rFonts w:ascii="宋体" w:hAnsi="宋体" w:hint="eastAsia"/>
          <w:sz w:val="24"/>
          <w:szCs w:val="24"/>
        </w:rPr>
        <w:t>分钟的演讲，讲解图片和视频，分享访学研究成果。</w:t>
      </w:r>
    </w:p>
    <w:p w:rsidR="004A6868" w:rsidRPr="00AB409D" w:rsidRDefault="004A6868" w:rsidP="00DC48A2">
      <w:pPr>
        <w:spacing w:beforeLines="50" w:line="400" w:lineRule="exact"/>
        <w:jc w:val="left"/>
        <w:rPr>
          <w:rFonts w:ascii="宋体" w:hAnsi="宋体" w:cs="SimSun"/>
          <w:b/>
          <w:color w:val="333333"/>
          <w:kern w:val="0"/>
          <w:sz w:val="24"/>
          <w:szCs w:val="30"/>
        </w:rPr>
      </w:pPr>
      <w:r w:rsidRPr="00AB409D">
        <w:rPr>
          <w:rFonts w:ascii="宋体" w:hAnsi="宋体" w:cs="SimSun" w:hint="eastAsia"/>
          <w:b/>
          <w:color w:val="333333"/>
          <w:kern w:val="0"/>
          <w:sz w:val="24"/>
          <w:szCs w:val="30"/>
        </w:rPr>
        <w:t>境外高校介绍：</w:t>
      </w:r>
    </w:p>
    <w:p w:rsidR="004A6868" w:rsidRPr="00AB409D" w:rsidRDefault="004A6868" w:rsidP="00F806D4">
      <w:pPr>
        <w:shd w:val="clear" w:color="auto" w:fill="FFFFFF"/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 w:rsidRPr="00AB409D">
        <w:rPr>
          <w:rFonts w:ascii="宋体" w:hAnsi="宋体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55245</wp:posOffset>
            </wp:positionV>
            <wp:extent cx="1924050" cy="1821180"/>
            <wp:effectExtent l="19050" t="0" r="0" b="0"/>
            <wp:wrapTight wrapText="bothSides">
              <wp:wrapPolygon edited="0">
                <wp:start x="-214" y="0"/>
                <wp:lineTo x="-214" y="21464"/>
                <wp:lineTo x="21600" y="21464"/>
                <wp:lineTo x="21600" y="0"/>
                <wp:lineTo x="-214" y="0"/>
              </wp:wrapPolygon>
            </wp:wrapTight>
            <wp:docPr id="1" name="imgPicture" descr="http://b.hiphotos.baidu.com/baike/w%3D268/sign=bde4271f349b033b2c88fbdc2dcf3620/4a36acaf2edda3cc1517823b01e93901213f92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icture" descr="http://b.hiphotos.baidu.com/baike/w%3D268/sign=bde4271f349b033b2c88fbdc2dcf3620/4a36acaf2edda3cc1517823b01e93901213f923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82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61248">
        <w:rPr>
          <w:rFonts w:ascii="宋体" w:hAnsi="宋体" w:hint="eastAsia"/>
          <w:sz w:val="24"/>
          <w:szCs w:val="24"/>
        </w:rPr>
        <w:t>美国</w:t>
      </w:r>
      <w:r w:rsidRPr="00AB409D">
        <w:rPr>
          <w:rFonts w:ascii="宋体" w:hAnsi="宋体" w:hint="eastAsia"/>
          <w:sz w:val="24"/>
          <w:szCs w:val="24"/>
        </w:rPr>
        <w:t>波莫纳加州理工大学是隶属美国加州州立大学系统的公立大学。该校建于1938年，坐落于美国加利福尼亚州洛衫矶郡的波莫纳市，占地5.8平方公里。该校是全美七所理工型大学之一，是23所加州州立大学系统中历史悠久的名校。波莫纳加州理工大学设有65个本科专业，20个研究生专业，其中以工程技术、农业、建筑、商业和酒店管理闻名。根据《美国新闻与世界报道》的大学排名，该校2009－2010年排在西部硕士学位授权大学第32名。拥有来自世界各地的学生20000余人。</w:t>
      </w:r>
      <w:r w:rsidRPr="00761248">
        <w:rPr>
          <w:rFonts w:ascii="宋体" w:hAnsi="宋体" w:hint="eastAsia"/>
          <w:sz w:val="24"/>
          <w:szCs w:val="24"/>
        </w:rPr>
        <w:t>每年大约有800名来自20多个国家的国际学生。</w:t>
      </w:r>
    </w:p>
    <w:p w:rsidR="004A6868" w:rsidRPr="00761248" w:rsidRDefault="004A6868" w:rsidP="00F806D4">
      <w:pPr>
        <w:shd w:val="clear" w:color="auto" w:fill="FFFFFF"/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 w:rsidRPr="00761248">
        <w:rPr>
          <w:rFonts w:ascii="宋体" w:hAnsi="宋体" w:hint="eastAsia"/>
          <w:sz w:val="24"/>
          <w:szCs w:val="24"/>
        </w:rPr>
        <w:t>波莫纳加州理工大学校园内设施完备，为国际学生提供良好的教学设施，包括教学中心、语言实验室、医疗与健康中心，学生宿舍、学生活动中心、计算机实验室、图书馆、体育馆，健身房、运动场、游泳池、餐厅等。</w:t>
      </w:r>
    </w:p>
    <w:p w:rsidR="004A6868" w:rsidRDefault="004A6868" w:rsidP="00F806D4">
      <w:pPr>
        <w:shd w:val="clear" w:color="auto" w:fill="FFFFFF"/>
        <w:spacing w:line="400" w:lineRule="exact"/>
        <w:ind w:firstLineChars="200" w:firstLine="480"/>
        <w:rPr>
          <w:rFonts w:ascii="宋体" w:hAnsi="宋体" w:hint="eastAsia"/>
          <w:sz w:val="24"/>
          <w:szCs w:val="24"/>
        </w:rPr>
      </w:pPr>
      <w:r w:rsidRPr="00761248">
        <w:rPr>
          <w:rFonts w:ascii="宋体" w:hAnsi="宋体" w:hint="eastAsia"/>
          <w:sz w:val="24"/>
          <w:szCs w:val="24"/>
        </w:rPr>
        <w:t>学校治学严谨，学术水平高，拥有一大批在各领域学术造诣高深的教授，多年来为美国加州政界、商界等领域培养了大批人才。</w:t>
      </w:r>
    </w:p>
    <w:p w:rsidR="00DC48A2" w:rsidRPr="00761248" w:rsidRDefault="00DC48A2" w:rsidP="00F806D4">
      <w:pPr>
        <w:shd w:val="clear" w:color="auto" w:fill="FFFFFF"/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</w:p>
    <w:p w:rsidR="00DC48A2" w:rsidRDefault="00DC48A2" w:rsidP="00DC48A2">
      <w:pPr>
        <w:jc w:val="left"/>
        <w:rPr>
          <w:rFonts w:ascii="仿宋_GB2312" w:eastAsia="仿宋_GB2312"/>
          <w:sz w:val="30"/>
          <w:szCs w:val="30"/>
        </w:rPr>
      </w:pPr>
      <w:r w:rsidRPr="004A6868">
        <w:rPr>
          <w:rFonts w:ascii="仿宋_GB2312" w:eastAsia="仿宋_GB2312" w:hint="eastAsia"/>
          <w:sz w:val="30"/>
          <w:szCs w:val="30"/>
        </w:rPr>
        <w:lastRenderedPageBreak/>
        <w:t>附件</w:t>
      </w:r>
      <w:r>
        <w:rPr>
          <w:rFonts w:ascii="仿宋_GB2312" w:eastAsia="仿宋_GB2312" w:hint="eastAsia"/>
          <w:sz w:val="30"/>
          <w:szCs w:val="30"/>
        </w:rPr>
        <w:t>2</w:t>
      </w:r>
    </w:p>
    <w:p w:rsidR="00DC48A2" w:rsidRPr="00DC4722" w:rsidRDefault="00DC48A2" w:rsidP="00DC48A2">
      <w:pPr>
        <w:jc w:val="center"/>
        <w:rPr>
          <w:rFonts w:ascii="方正小标宋简体" w:eastAsia="方正小标宋简体"/>
          <w:sz w:val="30"/>
          <w:szCs w:val="30"/>
        </w:rPr>
      </w:pPr>
      <w:r w:rsidRPr="00DC4722">
        <w:rPr>
          <w:rFonts w:ascii="方正小标宋简体" w:eastAsia="方正小标宋简体" w:hAnsi="宋体" w:hint="eastAsia"/>
          <w:sz w:val="30"/>
          <w:szCs w:val="30"/>
        </w:rPr>
        <w:t>2018年</w:t>
      </w:r>
      <w:r w:rsidRPr="008C4C9A">
        <w:rPr>
          <w:rFonts w:ascii="方正小标宋简体" w:eastAsia="方正小标宋简体" w:hAnsi="黑体" w:hint="eastAsia"/>
          <w:sz w:val="32"/>
          <w:szCs w:val="28"/>
        </w:rPr>
        <w:t>优秀本科生暑期专业拓展实践</w:t>
      </w:r>
      <w:r w:rsidRPr="00DC4722">
        <w:rPr>
          <w:rFonts w:ascii="方正小标宋简体" w:eastAsia="方正小标宋简体" w:hAnsi="宋体" w:cs="Arial" w:hint="eastAsia"/>
          <w:sz w:val="30"/>
          <w:szCs w:val="30"/>
        </w:rPr>
        <w:t>推荐名额分配</w:t>
      </w:r>
      <w:r>
        <w:rPr>
          <w:rFonts w:ascii="方正小标宋简体" w:eastAsia="方正小标宋简体" w:hAnsi="宋体" w:cs="Arial" w:hint="eastAsia"/>
          <w:sz w:val="30"/>
          <w:szCs w:val="30"/>
        </w:rPr>
        <w:t>表</w:t>
      </w:r>
    </w:p>
    <w:tbl>
      <w:tblPr>
        <w:tblStyle w:val="a8"/>
        <w:tblW w:w="0" w:type="auto"/>
        <w:tblInd w:w="392" w:type="dxa"/>
        <w:tblLook w:val="04A0"/>
      </w:tblPr>
      <w:tblGrid>
        <w:gridCol w:w="992"/>
        <w:gridCol w:w="3969"/>
        <w:gridCol w:w="2693"/>
      </w:tblGrid>
      <w:tr w:rsidR="00DC48A2" w:rsidTr="00F30CC0">
        <w:tc>
          <w:tcPr>
            <w:tcW w:w="992" w:type="dxa"/>
          </w:tcPr>
          <w:p w:rsidR="00DC48A2" w:rsidRDefault="00DC48A2" w:rsidP="00F30C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3969" w:type="dxa"/>
          </w:tcPr>
          <w:p w:rsidR="00DC48A2" w:rsidRDefault="00DC48A2" w:rsidP="00F30C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</w:t>
            </w:r>
          </w:p>
        </w:tc>
        <w:tc>
          <w:tcPr>
            <w:tcW w:w="2693" w:type="dxa"/>
          </w:tcPr>
          <w:p w:rsidR="00DC48A2" w:rsidRDefault="00DC48A2" w:rsidP="00F30C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名额分配</w:t>
            </w:r>
          </w:p>
        </w:tc>
      </w:tr>
      <w:tr w:rsidR="00DC48A2" w:rsidTr="00F30CC0">
        <w:tc>
          <w:tcPr>
            <w:tcW w:w="992" w:type="dxa"/>
          </w:tcPr>
          <w:p w:rsidR="00DC48A2" w:rsidRDefault="00DC48A2" w:rsidP="00F30C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DC48A2" w:rsidRDefault="00DC48A2" w:rsidP="00F30CC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机电工程学院</w:t>
            </w:r>
          </w:p>
        </w:tc>
        <w:tc>
          <w:tcPr>
            <w:tcW w:w="2693" w:type="dxa"/>
          </w:tcPr>
          <w:p w:rsidR="00DC48A2" w:rsidRDefault="00DC48A2" w:rsidP="00F30C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</w:tr>
      <w:tr w:rsidR="00DC48A2" w:rsidTr="00F30CC0">
        <w:tc>
          <w:tcPr>
            <w:tcW w:w="992" w:type="dxa"/>
          </w:tcPr>
          <w:p w:rsidR="00DC48A2" w:rsidRDefault="00DC48A2" w:rsidP="00F30C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DC48A2" w:rsidRDefault="00DC48A2" w:rsidP="00F30CC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仪器科学与光电工程学院</w:t>
            </w:r>
          </w:p>
        </w:tc>
        <w:tc>
          <w:tcPr>
            <w:tcW w:w="2693" w:type="dxa"/>
          </w:tcPr>
          <w:p w:rsidR="00DC48A2" w:rsidRDefault="00DC48A2" w:rsidP="00F30C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DC48A2" w:rsidTr="00F30CC0">
        <w:tc>
          <w:tcPr>
            <w:tcW w:w="992" w:type="dxa"/>
          </w:tcPr>
          <w:p w:rsidR="00DC48A2" w:rsidRDefault="00DC48A2" w:rsidP="00F30C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DC48A2" w:rsidRDefault="00DC48A2" w:rsidP="00F30CC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自动化学院</w:t>
            </w:r>
          </w:p>
        </w:tc>
        <w:tc>
          <w:tcPr>
            <w:tcW w:w="2693" w:type="dxa"/>
          </w:tcPr>
          <w:p w:rsidR="00DC48A2" w:rsidRDefault="00DC48A2" w:rsidP="00F30C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</w:tr>
      <w:tr w:rsidR="00DC48A2" w:rsidTr="00F30CC0">
        <w:tc>
          <w:tcPr>
            <w:tcW w:w="992" w:type="dxa"/>
          </w:tcPr>
          <w:p w:rsidR="00DC48A2" w:rsidRDefault="00DC48A2" w:rsidP="00F30C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DC48A2" w:rsidRDefault="00DC48A2" w:rsidP="00F30CC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信息与通信工程学院</w:t>
            </w:r>
          </w:p>
        </w:tc>
        <w:tc>
          <w:tcPr>
            <w:tcW w:w="2693" w:type="dxa"/>
          </w:tcPr>
          <w:p w:rsidR="00DC48A2" w:rsidRDefault="00DC48A2" w:rsidP="00F30C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</w:tr>
      <w:tr w:rsidR="00DC48A2" w:rsidTr="00F30CC0">
        <w:tc>
          <w:tcPr>
            <w:tcW w:w="992" w:type="dxa"/>
          </w:tcPr>
          <w:p w:rsidR="00DC48A2" w:rsidRDefault="00DC48A2" w:rsidP="00F30C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DC48A2" w:rsidRDefault="00DC48A2" w:rsidP="00F30CC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计算机学院</w:t>
            </w:r>
          </w:p>
        </w:tc>
        <w:tc>
          <w:tcPr>
            <w:tcW w:w="2693" w:type="dxa"/>
          </w:tcPr>
          <w:p w:rsidR="00DC48A2" w:rsidRDefault="00DC48A2" w:rsidP="00F30C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</w:tr>
      <w:tr w:rsidR="00DC48A2" w:rsidTr="00F30CC0">
        <w:tc>
          <w:tcPr>
            <w:tcW w:w="992" w:type="dxa"/>
          </w:tcPr>
          <w:p w:rsidR="00DC48A2" w:rsidRDefault="00DC48A2" w:rsidP="00F30C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DC48A2" w:rsidRDefault="00DC48A2" w:rsidP="00F30CC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经济管理学院</w:t>
            </w:r>
          </w:p>
        </w:tc>
        <w:tc>
          <w:tcPr>
            <w:tcW w:w="2693" w:type="dxa"/>
          </w:tcPr>
          <w:p w:rsidR="00DC48A2" w:rsidRDefault="00DC48A2" w:rsidP="00F30C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</w:tr>
      <w:tr w:rsidR="00DC48A2" w:rsidTr="00F30CC0">
        <w:tc>
          <w:tcPr>
            <w:tcW w:w="992" w:type="dxa"/>
          </w:tcPr>
          <w:p w:rsidR="00DC48A2" w:rsidRDefault="00DC48A2" w:rsidP="00F30C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DC48A2" w:rsidRDefault="00DC48A2" w:rsidP="00F30CC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信息管理学院</w:t>
            </w:r>
          </w:p>
        </w:tc>
        <w:tc>
          <w:tcPr>
            <w:tcW w:w="2693" w:type="dxa"/>
          </w:tcPr>
          <w:p w:rsidR="00DC48A2" w:rsidRDefault="00DC48A2" w:rsidP="00F30C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</w:tr>
      <w:tr w:rsidR="00DC48A2" w:rsidTr="00F30CC0">
        <w:tc>
          <w:tcPr>
            <w:tcW w:w="992" w:type="dxa"/>
          </w:tcPr>
          <w:p w:rsidR="00DC48A2" w:rsidRDefault="00DC48A2" w:rsidP="00F30C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DC48A2" w:rsidRDefault="00DC48A2" w:rsidP="00F30CC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公共管理与传媒学院</w:t>
            </w:r>
          </w:p>
        </w:tc>
        <w:tc>
          <w:tcPr>
            <w:tcW w:w="2693" w:type="dxa"/>
          </w:tcPr>
          <w:p w:rsidR="00DC48A2" w:rsidRDefault="00DC48A2" w:rsidP="00F30C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DC48A2" w:rsidTr="00F30CC0">
        <w:tc>
          <w:tcPr>
            <w:tcW w:w="992" w:type="dxa"/>
          </w:tcPr>
          <w:p w:rsidR="00DC48A2" w:rsidRDefault="00DC48A2" w:rsidP="00F30C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DC48A2" w:rsidRDefault="00DC48A2" w:rsidP="00F30CC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外国语学院</w:t>
            </w:r>
          </w:p>
        </w:tc>
        <w:tc>
          <w:tcPr>
            <w:tcW w:w="2693" w:type="dxa"/>
          </w:tcPr>
          <w:p w:rsidR="00DC48A2" w:rsidRDefault="00DC48A2" w:rsidP="00F30C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DC48A2" w:rsidTr="00F30CC0">
        <w:tc>
          <w:tcPr>
            <w:tcW w:w="992" w:type="dxa"/>
          </w:tcPr>
          <w:p w:rsidR="00DC48A2" w:rsidRDefault="00DC48A2" w:rsidP="00F30C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DC48A2" w:rsidRDefault="00DC48A2" w:rsidP="00F30CC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理学院</w:t>
            </w:r>
          </w:p>
        </w:tc>
        <w:tc>
          <w:tcPr>
            <w:tcW w:w="2693" w:type="dxa"/>
          </w:tcPr>
          <w:p w:rsidR="00DC48A2" w:rsidRDefault="00DC48A2" w:rsidP="00F30C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DC48A2" w:rsidTr="00F30CC0">
        <w:tc>
          <w:tcPr>
            <w:tcW w:w="992" w:type="dxa"/>
          </w:tcPr>
          <w:p w:rsidR="00DC48A2" w:rsidRDefault="00DC48A2" w:rsidP="00F30CC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69" w:type="dxa"/>
          </w:tcPr>
          <w:p w:rsidR="00DC48A2" w:rsidRDefault="00DC48A2" w:rsidP="00F30CC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合计</w:t>
            </w:r>
          </w:p>
        </w:tc>
        <w:tc>
          <w:tcPr>
            <w:tcW w:w="2693" w:type="dxa"/>
          </w:tcPr>
          <w:p w:rsidR="00DC48A2" w:rsidRDefault="00DC48A2" w:rsidP="00F30C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</w:tr>
    </w:tbl>
    <w:p w:rsidR="00DC48A2" w:rsidRPr="00DC4722" w:rsidRDefault="00DC48A2" w:rsidP="00DC48A2">
      <w:pPr>
        <w:ind w:leftChars="-264" w:left="286" w:rightChars="175" w:right="368" w:hangingChars="300" w:hanging="8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注：按2015、2016级各学院在校学习人数分配名额，300人以下推荐1人，300-600人推荐2人，600人以上推荐3人。</w:t>
      </w:r>
    </w:p>
    <w:p w:rsidR="00DC48A2" w:rsidRDefault="00DC48A2" w:rsidP="00DC48A2">
      <w:pPr>
        <w:rPr>
          <w:rFonts w:ascii="仿宋_GB2312" w:eastAsia="仿宋_GB2312"/>
          <w:sz w:val="28"/>
          <w:szCs w:val="28"/>
        </w:rPr>
      </w:pPr>
    </w:p>
    <w:p w:rsidR="00DC48A2" w:rsidRDefault="00DC48A2" w:rsidP="00DC48A2">
      <w:pPr>
        <w:rPr>
          <w:rFonts w:ascii="仿宋_GB2312" w:eastAsia="仿宋_GB2312"/>
          <w:sz w:val="28"/>
          <w:szCs w:val="28"/>
        </w:rPr>
      </w:pPr>
    </w:p>
    <w:p w:rsidR="00DC48A2" w:rsidRDefault="00DC48A2" w:rsidP="00DC48A2">
      <w:pPr>
        <w:rPr>
          <w:rFonts w:ascii="仿宋_GB2312" w:eastAsia="仿宋_GB2312"/>
          <w:sz w:val="28"/>
          <w:szCs w:val="28"/>
        </w:rPr>
      </w:pPr>
    </w:p>
    <w:p w:rsidR="00DC48A2" w:rsidRDefault="00DC48A2" w:rsidP="00DC48A2">
      <w:pPr>
        <w:rPr>
          <w:rFonts w:ascii="仿宋_GB2312" w:eastAsia="仿宋_GB2312"/>
          <w:sz w:val="28"/>
          <w:szCs w:val="28"/>
        </w:rPr>
      </w:pPr>
    </w:p>
    <w:p w:rsidR="00DC48A2" w:rsidRDefault="00DC48A2" w:rsidP="00DC48A2">
      <w:pPr>
        <w:rPr>
          <w:rFonts w:ascii="仿宋_GB2312" w:eastAsia="仿宋_GB2312"/>
          <w:sz w:val="28"/>
          <w:szCs w:val="28"/>
        </w:rPr>
      </w:pPr>
    </w:p>
    <w:p w:rsidR="004A6868" w:rsidRPr="00DC48A2" w:rsidRDefault="004A6868" w:rsidP="00101365">
      <w:pPr>
        <w:rPr>
          <w:rFonts w:ascii="仿宋_GB2312" w:eastAsia="仿宋_GB2312"/>
          <w:sz w:val="28"/>
          <w:szCs w:val="28"/>
        </w:rPr>
      </w:pPr>
    </w:p>
    <w:p w:rsidR="00CE1834" w:rsidRPr="00CE1834" w:rsidRDefault="00CE1834" w:rsidP="00CE1834">
      <w:pPr>
        <w:jc w:val="left"/>
        <w:rPr>
          <w:rFonts w:ascii="仿宋_GB2312" w:eastAsia="仿宋_GB2312"/>
          <w:sz w:val="30"/>
          <w:szCs w:val="30"/>
        </w:rPr>
      </w:pPr>
      <w:r w:rsidRPr="00CE1834">
        <w:rPr>
          <w:rFonts w:ascii="仿宋_GB2312" w:eastAsia="仿宋_GB2312" w:hint="eastAsia"/>
          <w:sz w:val="30"/>
          <w:szCs w:val="30"/>
        </w:rPr>
        <w:lastRenderedPageBreak/>
        <w:t>附件</w:t>
      </w:r>
      <w:r w:rsidR="000E4E5D">
        <w:rPr>
          <w:rFonts w:ascii="仿宋_GB2312" w:eastAsia="仿宋_GB2312" w:hint="eastAsia"/>
          <w:sz w:val="30"/>
          <w:szCs w:val="30"/>
        </w:rPr>
        <w:t>3</w:t>
      </w:r>
    </w:p>
    <w:p w:rsidR="00CE1834" w:rsidRDefault="00CE1834" w:rsidP="00CE1834">
      <w:pPr>
        <w:jc w:val="center"/>
        <w:rPr>
          <w:rFonts w:eastAsia="方正小标宋简体"/>
          <w:sz w:val="36"/>
        </w:rPr>
      </w:pPr>
      <w:r>
        <w:rPr>
          <w:rFonts w:eastAsia="方正小标宋简体" w:hint="eastAsia"/>
          <w:sz w:val="36"/>
        </w:rPr>
        <w:t>北京信息科技大学学生暑期赴境外研修申请表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115"/>
        <w:gridCol w:w="1019"/>
        <w:gridCol w:w="761"/>
        <w:gridCol w:w="1507"/>
        <w:gridCol w:w="850"/>
        <w:gridCol w:w="993"/>
        <w:gridCol w:w="6"/>
        <w:gridCol w:w="1064"/>
        <w:gridCol w:w="40"/>
        <w:gridCol w:w="1066"/>
      </w:tblGrid>
      <w:tr w:rsidR="00CE1834" w:rsidTr="00C70AAE">
        <w:trPr>
          <w:trHeight w:hRule="exact" w:val="567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834" w:rsidRDefault="00CE1834" w:rsidP="005F3B9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834" w:rsidRDefault="00CE1834" w:rsidP="005F3B9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834" w:rsidRDefault="00CE1834" w:rsidP="005F3B9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15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834" w:rsidRDefault="00CE1834" w:rsidP="005F3B9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834" w:rsidRDefault="00CE1834" w:rsidP="005F3B9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民族</w:t>
            </w:r>
          </w:p>
        </w:tc>
        <w:tc>
          <w:tcPr>
            <w:tcW w:w="99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834" w:rsidRDefault="00CE1834" w:rsidP="005F3B9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834" w:rsidRPr="008055AE" w:rsidRDefault="00CE1834" w:rsidP="005F3B9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班级</w:t>
            </w:r>
          </w:p>
        </w:tc>
        <w:tc>
          <w:tcPr>
            <w:tcW w:w="110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1834" w:rsidRDefault="00CE1834" w:rsidP="005F3B90">
            <w:pPr>
              <w:jc w:val="center"/>
              <w:rPr>
                <w:rFonts w:ascii="仿宋_GB2312" w:eastAsia="仿宋_GB2312"/>
              </w:rPr>
            </w:pPr>
          </w:p>
        </w:tc>
      </w:tr>
      <w:tr w:rsidR="00CE1834" w:rsidTr="00C70AAE">
        <w:trPr>
          <w:trHeight w:hRule="exact" w:val="567"/>
        </w:trPr>
        <w:tc>
          <w:tcPr>
            <w:tcW w:w="11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834" w:rsidRDefault="00CE1834" w:rsidP="005F3B9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身份证号</w:t>
            </w: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834" w:rsidRDefault="00CE1834" w:rsidP="005F3B90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834" w:rsidRDefault="00CE1834" w:rsidP="005F3B9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生源地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834" w:rsidRDefault="00CE1834" w:rsidP="005F3B9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834" w:rsidRDefault="00CE1834" w:rsidP="005F3B9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学号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1834" w:rsidRDefault="00CE1834" w:rsidP="005F3B90">
            <w:pPr>
              <w:jc w:val="center"/>
              <w:rPr>
                <w:rFonts w:ascii="仿宋_GB2312" w:eastAsia="仿宋_GB2312"/>
              </w:rPr>
            </w:pPr>
          </w:p>
        </w:tc>
      </w:tr>
      <w:tr w:rsidR="00CE1834" w:rsidTr="00C70AAE">
        <w:trPr>
          <w:trHeight w:hRule="exact" w:val="567"/>
        </w:trPr>
        <w:tc>
          <w:tcPr>
            <w:tcW w:w="11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834" w:rsidRDefault="00CE1834" w:rsidP="005F3B9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学院</w:t>
            </w: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834" w:rsidRDefault="00CE1834" w:rsidP="005F3B9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1834" w:rsidRDefault="00CE1834" w:rsidP="005F3B9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专业</w:t>
            </w:r>
          </w:p>
        </w:tc>
        <w:tc>
          <w:tcPr>
            <w:tcW w:w="316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1834" w:rsidRDefault="00CE1834" w:rsidP="005F3B90">
            <w:pPr>
              <w:rPr>
                <w:rFonts w:ascii="仿宋_GB2312" w:eastAsia="仿宋_GB2312"/>
              </w:rPr>
            </w:pPr>
          </w:p>
        </w:tc>
      </w:tr>
      <w:tr w:rsidR="00CE1834" w:rsidTr="00930E4A">
        <w:trPr>
          <w:trHeight w:hRule="exact" w:val="567"/>
        </w:trPr>
        <w:tc>
          <w:tcPr>
            <w:tcW w:w="299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834" w:rsidRDefault="00CE1834" w:rsidP="005F3B90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必修课平均学分绩点：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1834" w:rsidRPr="00FC3766" w:rsidRDefault="00CE1834" w:rsidP="005F3B90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FC3766">
              <w:rPr>
                <w:rFonts w:ascii="仿宋_GB2312" w:eastAsia="仿宋_GB2312" w:hint="eastAsia"/>
                <w:sz w:val="18"/>
                <w:szCs w:val="18"/>
              </w:rPr>
              <w:t xml:space="preserve">CET4/CET6成绩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834" w:rsidRDefault="00CE1834" w:rsidP="005F3B9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834" w:rsidRDefault="00CE1834" w:rsidP="005F3B9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TEM4成绩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1834" w:rsidRDefault="00CE1834" w:rsidP="005F3B90">
            <w:pPr>
              <w:jc w:val="center"/>
              <w:rPr>
                <w:rFonts w:ascii="仿宋_GB2312" w:eastAsia="仿宋_GB2312"/>
              </w:rPr>
            </w:pPr>
          </w:p>
        </w:tc>
      </w:tr>
      <w:tr w:rsidR="00CE1834" w:rsidTr="00930E4A">
        <w:trPr>
          <w:trHeight w:hRule="exact" w:val="567"/>
        </w:trPr>
        <w:tc>
          <w:tcPr>
            <w:tcW w:w="450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1834" w:rsidRPr="00FC3766" w:rsidRDefault="00CE1834" w:rsidP="005F3B90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FC3766">
              <w:rPr>
                <w:rFonts w:ascii="仿宋_GB2312" w:eastAsia="仿宋_GB2312" w:hint="eastAsia"/>
              </w:rPr>
              <w:t>最常用手机：</w:t>
            </w:r>
          </w:p>
        </w:tc>
        <w:tc>
          <w:tcPr>
            <w:tcW w:w="4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1834" w:rsidRDefault="00CE1834" w:rsidP="005F3B90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Email：</w:t>
            </w:r>
          </w:p>
        </w:tc>
      </w:tr>
      <w:tr w:rsidR="00CE1834" w:rsidTr="00930E4A">
        <w:trPr>
          <w:trHeight w:hRule="exact" w:val="567"/>
        </w:trPr>
        <w:tc>
          <w:tcPr>
            <w:tcW w:w="299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834" w:rsidRDefault="00CE1834" w:rsidP="005F3B90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所在年级专业排名：</w:t>
            </w:r>
          </w:p>
        </w:tc>
        <w:tc>
          <w:tcPr>
            <w:tcW w:w="55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1834" w:rsidRDefault="00CE1834" w:rsidP="005F3B9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是否有警告及以上处分：是□   否□</w:t>
            </w:r>
          </w:p>
        </w:tc>
      </w:tr>
      <w:tr w:rsidR="00CE1834" w:rsidTr="00930E4A">
        <w:trPr>
          <w:cantSplit/>
          <w:trHeight w:val="562"/>
        </w:trPr>
        <w:tc>
          <w:tcPr>
            <w:tcW w:w="8522" w:type="dxa"/>
            <w:gridSpan w:val="11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1834" w:rsidRDefault="00CE1834" w:rsidP="0088335F">
            <w:pPr>
              <w:spacing w:line="4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已修课程（</w:t>
            </w:r>
            <w:r w:rsidR="0088335F">
              <w:rPr>
                <w:rFonts w:ascii="仿宋_GB2312" w:eastAsia="仿宋_GB2312" w:hint="eastAsia"/>
              </w:rPr>
              <w:t>不含选修、第二课堂</w:t>
            </w:r>
            <w:r>
              <w:rPr>
                <w:rFonts w:ascii="仿宋_GB2312" w:eastAsia="仿宋_GB2312" w:hint="eastAsia"/>
              </w:rPr>
              <w:t xml:space="preserve">）不及格情况：有□   无□                                       </w:t>
            </w:r>
          </w:p>
        </w:tc>
      </w:tr>
      <w:tr w:rsidR="00CE1834" w:rsidTr="00930E4A">
        <w:trPr>
          <w:cantSplit/>
          <w:trHeight w:val="2044"/>
        </w:trPr>
        <w:tc>
          <w:tcPr>
            <w:tcW w:w="1216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834" w:rsidRDefault="00CE1834" w:rsidP="005F3B90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学生所在学院意见</w:t>
            </w:r>
          </w:p>
        </w:tc>
        <w:tc>
          <w:tcPr>
            <w:tcW w:w="7306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1834" w:rsidRDefault="00CE1834" w:rsidP="005F3B90">
            <w:pPr>
              <w:spacing w:line="460" w:lineRule="exact"/>
              <w:rPr>
                <w:rFonts w:ascii="仿宋_GB2312" w:eastAsia="仿宋_GB2312"/>
              </w:rPr>
            </w:pPr>
          </w:p>
          <w:p w:rsidR="00CE1834" w:rsidRDefault="00CE1834" w:rsidP="005F3B90">
            <w:pPr>
              <w:spacing w:line="460" w:lineRule="exact"/>
              <w:rPr>
                <w:rFonts w:ascii="仿宋_GB2312" w:eastAsia="仿宋_GB2312"/>
              </w:rPr>
            </w:pPr>
          </w:p>
          <w:p w:rsidR="00CE1834" w:rsidRDefault="00CE1834" w:rsidP="005F3B90">
            <w:pPr>
              <w:spacing w:line="460" w:lineRule="exact"/>
              <w:rPr>
                <w:rFonts w:ascii="仿宋_GB2312" w:eastAsia="仿宋_GB2312"/>
              </w:rPr>
            </w:pPr>
          </w:p>
          <w:p w:rsidR="00CE1834" w:rsidRDefault="00CE1834" w:rsidP="005F3B90">
            <w:pPr>
              <w:spacing w:line="460" w:lineRule="exact"/>
              <w:rPr>
                <w:rFonts w:ascii="仿宋_GB2312" w:eastAsia="仿宋_GB2312"/>
              </w:rPr>
            </w:pPr>
          </w:p>
          <w:p w:rsidR="00CE1834" w:rsidRDefault="00CE1834" w:rsidP="005F3B90">
            <w:pPr>
              <w:spacing w:line="460" w:lineRule="exact"/>
              <w:rPr>
                <w:rFonts w:ascii="仿宋_GB2312" w:eastAsia="仿宋_GB2312"/>
              </w:rPr>
            </w:pPr>
          </w:p>
          <w:p w:rsidR="00CE1834" w:rsidRDefault="00CE1834" w:rsidP="005F3B90">
            <w:pPr>
              <w:spacing w:line="460" w:lineRule="exact"/>
              <w:ind w:firstLineChars="2000" w:firstLine="420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主管学生书记：</w:t>
            </w:r>
          </w:p>
          <w:p w:rsidR="00CE1834" w:rsidRDefault="00CE1834" w:rsidP="005F3B90">
            <w:pPr>
              <w:spacing w:line="460" w:lineRule="exact"/>
              <w:ind w:firstLineChars="2000" w:firstLine="420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主管教学院长：</w:t>
            </w:r>
          </w:p>
          <w:p w:rsidR="00CE1834" w:rsidRDefault="00CE1834" w:rsidP="005F3B90">
            <w:pPr>
              <w:spacing w:line="460" w:lineRule="exact"/>
              <w:ind w:firstLineChars="2300" w:firstLine="483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   月   日</w:t>
            </w:r>
          </w:p>
        </w:tc>
      </w:tr>
      <w:tr w:rsidR="00CE1834" w:rsidTr="00930E4A">
        <w:trPr>
          <w:cantSplit/>
          <w:trHeight w:val="1209"/>
        </w:trPr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834" w:rsidRDefault="00CE1834" w:rsidP="005F3B90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教务处</w:t>
            </w:r>
          </w:p>
          <w:p w:rsidR="00CE1834" w:rsidRDefault="00CE1834" w:rsidP="005F3B90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意见</w:t>
            </w:r>
          </w:p>
        </w:tc>
        <w:tc>
          <w:tcPr>
            <w:tcW w:w="73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1834" w:rsidRDefault="00CE1834" w:rsidP="005F3B90">
            <w:pPr>
              <w:spacing w:line="460" w:lineRule="exact"/>
              <w:jc w:val="right"/>
              <w:rPr>
                <w:rFonts w:ascii="仿宋_GB2312" w:eastAsia="仿宋_GB2312"/>
              </w:rPr>
            </w:pPr>
          </w:p>
          <w:p w:rsidR="00CE1834" w:rsidRDefault="00CE1834" w:rsidP="005F3B90">
            <w:pPr>
              <w:spacing w:line="460" w:lineRule="exact"/>
              <w:jc w:val="right"/>
              <w:rPr>
                <w:rFonts w:ascii="仿宋_GB2312" w:eastAsia="仿宋_GB2312"/>
              </w:rPr>
            </w:pPr>
          </w:p>
          <w:p w:rsidR="00CE1834" w:rsidRDefault="00CE1834" w:rsidP="005F3B90">
            <w:pPr>
              <w:spacing w:line="460" w:lineRule="exact"/>
              <w:jc w:val="right"/>
              <w:rPr>
                <w:rFonts w:ascii="仿宋_GB2312" w:eastAsia="仿宋_GB2312"/>
              </w:rPr>
            </w:pPr>
          </w:p>
          <w:p w:rsidR="00CE1834" w:rsidRDefault="00CE1834" w:rsidP="005F3B90">
            <w:pPr>
              <w:spacing w:line="460" w:lineRule="exact"/>
              <w:jc w:val="right"/>
              <w:rPr>
                <w:rFonts w:ascii="仿宋_GB2312" w:eastAsia="仿宋_GB2312"/>
              </w:rPr>
            </w:pPr>
          </w:p>
          <w:p w:rsidR="00CE1834" w:rsidRDefault="00CE1834" w:rsidP="005F3B90">
            <w:pPr>
              <w:spacing w:line="460" w:lineRule="exact"/>
              <w:ind w:right="7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年   月   日</w:t>
            </w:r>
          </w:p>
        </w:tc>
      </w:tr>
      <w:tr w:rsidR="00CE1834" w:rsidTr="00930E4A">
        <w:trPr>
          <w:trHeight w:hRule="exact" w:val="1794"/>
        </w:trPr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E1834" w:rsidRDefault="00CE1834" w:rsidP="005F3B90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备注</w:t>
            </w:r>
          </w:p>
        </w:tc>
        <w:tc>
          <w:tcPr>
            <w:tcW w:w="7306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1834" w:rsidRDefault="00CE1834" w:rsidP="005F3B90">
            <w:pPr>
              <w:spacing w:line="460" w:lineRule="exact"/>
              <w:jc w:val="center"/>
              <w:rPr>
                <w:rFonts w:ascii="仿宋_GB2312" w:eastAsia="仿宋_GB2312"/>
              </w:rPr>
            </w:pPr>
          </w:p>
          <w:p w:rsidR="00CE1834" w:rsidRDefault="00CE1834" w:rsidP="005F3B90">
            <w:pPr>
              <w:spacing w:line="460" w:lineRule="exact"/>
              <w:jc w:val="center"/>
              <w:rPr>
                <w:rFonts w:ascii="仿宋_GB2312" w:eastAsia="仿宋_GB2312"/>
              </w:rPr>
            </w:pPr>
          </w:p>
          <w:p w:rsidR="00CE1834" w:rsidRDefault="00CE1834" w:rsidP="005F3B90">
            <w:pPr>
              <w:spacing w:line="460" w:lineRule="exact"/>
              <w:jc w:val="center"/>
              <w:rPr>
                <w:rFonts w:ascii="仿宋_GB2312" w:eastAsia="仿宋_GB2312"/>
              </w:rPr>
            </w:pPr>
          </w:p>
        </w:tc>
      </w:tr>
    </w:tbl>
    <w:p w:rsidR="00CE1834" w:rsidRDefault="00CE1834" w:rsidP="00101365">
      <w:pPr>
        <w:rPr>
          <w:rFonts w:ascii="仿宋_GB2312" w:eastAsia="仿宋_GB2312"/>
          <w:sz w:val="28"/>
          <w:szCs w:val="28"/>
        </w:rPr>
      </w:pPr>
    </w:p>
    <w:sectPr w:rsidR="00CE1834" w:rsidSect="009010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94A" w:rsidRDefault="003D494A" w:rsidP="007837FD">
      <w:r>
        <w:separator/>
      </w:r>
    </w:p>
  </w:endnote>
  <w:endnote w:type="continuationSeparator" w:id="1">
    <w:p w:rsidR="003D494A" w:rsidRDefault="003D494A" w:rsidP="007837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94A" w:rsidRDefault="003D494A" w:rsidP="007837FD">
      <w:r>
        <w:separator/>
      </w:r>
    </w:p>
  </w:footnote>
  <w:footnote w:type="continuationSeparator" w:id="1">
    <w:p w:rsidR="003D494A" w:rsidRDefault="003D494A" w:rsidP="007837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C31AB"/>
    <w:multiLevelType w:val="hybridMultilevel"/>
    <w:tmpl w:val="6AACAE7A"/>
    <w:lvl w:ilvl="0" w:tplc="F148F130">
      <w:start w:val="1"/>
      <w:numFmt w:val="japaneseCounting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6C5506"/>
    <w:multiLevelType w:val="hybridMultilevel"/>
    <w:tmpl w:val="3DDC6E96"/>
    <w:lvl w:ilvl="0" w:tplc="C7D4A682">
      <w:start w:val="1"/>
      <w:numFmt w:val="japaneseCounting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2E15730"/>
    <w:multiLevelType w:val="hybridMultilevel"/>
    <w:tmpl w:val="BDDAE13C"/>
    <w:lvl w:ilvl="0" w:tplc="84A400FA">
      <w:start w:val="1"/>
      <w:numFmt w:val="japaneseCounting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56F5774"/>
    <w:multiLevelType w:val="hybridMultilevel"/>
    <w:tmpl w:val="E64442E8"/>
    <w:lvl w:ilvl="0" w:tplc="9E187084">
      <w:start w:val="1"/>
      <w:numFmt w:val="japaneseCounting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5877262"/>
    <w:multiLevelType w:val="hybridMultilevel"/>
    <w:tmpl w:val="44967B6A"/>
    <w:lvl w:ilvl="0" w:tplc="EC7AB94C">
      <w:start w:val="1"/>
      <w:numFmt w:val="japaneseCounting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>
    <w:nsid w:val="34043CCA"/>
    <w:multiLevelType w:val="hybridMultilevel"/>
    <w:tmpl w:val="8E7EE4F6"/>
    <w:lvl w:ilvl="0" w:tplc="8B3A9EB2">
      <w:start w:val="1"/>
      <w:numFmt w:val="japaneseCounting"/>
      <w:lvlText w:val="第%1部"/>
      <w:lvlJc w:val="left"/>
      <w:pPr>
        <w:ind w:left="1140" w:hanging="1140"/>
      </w:pPr>
      <w:rPr>
        <w:rFonts w:cs="Times New Roman"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5F05347"/>
    <w:multiLevelType w:val="hybridMultilevel"/>
    <w:tmpl w:val="38603E78"/>
    <w:lvl w:ilvl="0" w:tplc="EAD6C2AE">
      <w:start w:val="1"/>
      <w:numFmt w:val="japaneseCounting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6684EC1"/>
    <w:multiLevelType w:val="hybridMultilevel"/>
    <w:tmpl w:val="F952762C"/>
    <w:lvl w:ilvl="0" w:tplc="7E32BF0E">
      <w:numFmt w:val="bullet"/>
      <w:lvlText w:val="•"/>
      <w:lvlJc w:val="left"/>
      <w:pPr>
        <w:ind w:left="900" w:hanging="420"/>
      </w:pPr>
      <w:rPr>
        <w:rFonts w:ascii="SimSun" w:eastAsia="SimSun" w:hAnsi="SimSun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>
    <w:nsid w:val="4AC64C9E"/>
    <w:multiLevelType w:val="hybridMultilevel"/>
    <w:tmpl w:val="228E21C6"/>
    <w:lvl w:ilvl="0" w:tplc="0409000D">
      <w:start w:val="1"/>
      <w:numFmt w:val="bullet"/>
      <w:lvlText w:val=""/>
      <w:lvlJc w:val="left"/>
      <w:pPr>
        <w:ind w:left="90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9">
    <w:nsid w:val="552F2608"/>
    <w:multiLevelType w:val="hybridMultilevel"/>
    <w:tmpl w:val="498E205A"/>
    <w:lvl w:ilvl="0" w:tplc="06A43D3A">
      <w:start w:val="1"/>
      <w:numFmt w:val="japaneseCounting"/>
      <w:lvlText w:val="%1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>
    <w:nsid w:val="5C4C14C5"/>
    <w:multiLevelType w:val="hybridMultilevel"/>
    <w:tmpl w:val="9E884ACC"/>
    <w:lvl w:ilvl="0" w:tplc="6054DC1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1">
    <w:nsid w:val="630A45F5"/>
    <w:multiLevelType w:val="hybridMultilevel"/>
    <w:tmpl w:val="3B3CE2DA"/>
    <w:lvl w:ilvl="0" w:tplc="7E32BF0E">
      <w:numFmt w:val="bullet"/>
      <w:lvlText w:val="•"/>
      <w:lvlJc w:val="left"/>
      <w:pPr>
        <w:ind w:left="900" w:hanging="420"/>
      </w:pPr>
      <w:rPr>
        <w:rFonts w:ascii="SimSun" w:eastAsia="SimSun" w:hAnsi="SimSun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2">
    <w:nsid w:val="743904DF"/>
    <w:multiLevelType w:val="hybridMultilevel"/>
    <w:tmpl w:val="4914EBB8"/>
    <w:lvl w:ilvl="0" w:tplc="9020B280">
      <w:start w:val="1"/>
      <w:numFmt w:val="japaneseCounting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9"/>
  </w:num>
  <w:num w:numId="6">
    <w:abstractNumId w:val="3"/>
  </w:num>
  <w:num w:numId="7">
    <w:abstractNumId w:val="1"/>
  </w:num>
  <w:num w:numId="8">
    <w:abstractNumId w:val="12"/>
  </w:num>
  <w:num w:numId="9">
    <w:abstractNumId w:val="6"/>
  </w:num>
  <w:num w:numId="10">
    <w:abstractNumId w:val="10"/>
  </w:num>
  <w:num w:numId="11">
    <w:abstractNumId w:val="8"/>
  </w:num>
  <w:num w:numId="12">
    <w:abstractNumId w:val="1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37FD"/>
    <w:rsid w:val="00015D35"/>
    <w:rsid w:val="00023CE5"/>
    <w:rsid w:val="00047937"/>
    <w:rsid w:val="00052268"/>
    <w:rsid w:val="000613C2"/>
    <w:rsid w:val="00067828"/>
    <w:rsid w:val="00070421"/>
    <w:rsid w:val="0009378B"/>
    <w:rsid w:val="000B04CD"/>
    <w:rsid w:val="000C4940"/>
    <w:rsid w:val="000D7BC5"/>
    <w:rsid w:val="000E3775"/>
    <w:rsid w:val="000E4E5D"/>
    <w:rsid w:val="000E6432"/>
    <w:rsid w:val="000F477F"/>
    <w:rsid w:val="00101365"/>
    <w:rsid w:val="001179FC"/>
    <w:rsid w:val="00134C0B"/>
    <w:rsid w:val="00155CCD"/>
    <w:rsid w:val="00163F21"/>
    <w:rsid w:val="00184C87"/>
    <w:rsid w:val="00196090"/>
    <w:rsid w:val="001A12B8"/>
    <w:rsid w:val="001A6875"/>
    <w:rsid w:val="001B3F00"/>
    <w:rsid w:val="001B3FFC"/>
    <w:rsid w:val="001C1F16"/>
    <w:rsid w:val="001D101C"/>
    <w:rsid w:val="001D313A"/>
    <w:rsid w:val="00206C55"/>
    <w:rsid w:val="00236E8F"/>
    <w:rsid w:val="002412CF"/>
    <w:rsid w:val="00243687"/>
    <w:rsid w:val="0025267F"/>
    <w:rsid w:val="0025383F"/>
    <w:rsid w:val="002A4638"/>
    <w:rsid w:val="002A7A82"/>
    <w:rsid w:val="002B1B92"/>
    <w:rsid w:val="002B3E38"/>
    <w:rsid w:val="002D4D32"/>
    <w:rsid w:val="002F226B"/>
    <w:rsid w:val="002F3C84"/>
    <w:rsid w:val="003031D1"/>
    <w:rsid w:val="00303C4C"/>
    <w:rsid w:val="0030691C"/>
    <w:rsid w:val="0031259A"/>
    <w:rsid w:val="00314558"/>
    <w:rsid w:val="003243AC"/>
    <w:rsid w:val="00364AB4"/>
    <w:rsid w:val="003A377A"/>
    <w:rsid w:val="003A63C0"/>
    <w:rsid w:val="003A7847"/>
    <w:rsid w:val="003B43C9"/>
    <w:rsid w:val="003B586C"/>
    <w:rsid w:val="003C39BB"/>
    <w:rsid w:val="003D25B2"/>
    <w:rsid w:val="003D494A"/>
    <w:rsid w:val="003E2E0E"/>
    <w:rsid w:val="0043516B"/>
    <w:rsid w:val="00457490"/>
    <w:rsid w:val="00462E6F"/>
    <w:rsid w:val="00462FCC"/>
    <w:rsid w:val="00464B21"/>
    <w:rsid w:val="00464DB2"/>
    <w:rsid w:val="00476692"/>
    <w:rsid w:val="0048417D"/>
    <w:rsid w:val="0049621B"/>
    <w:rsid w:val="004A6868"/>
    <w:rsid w:val="004D5783"/>
    <w:rsid w:val="004E2C8F"/>
    <w:rsid w:val="00500280"/>
    <w:rsid w:val="00501544"/>
    <w:rsid w:val="00510E91"/>
    <w:rsid w:val="00521870"/>
    <w:rsid w:val="0052187B"/>
    <w:rsid w:val="00546B0F"/>
    <w:rsid w:val="00552D30"/>
    <w:rsid w:val="005778B3"/>
    <w:rsid w:val="00597F26"/>
    <w:rsid w:val="005B6856"/>
    <w:rsid w:val="005D0DA4"/>
    <w:rsid w:val="005D5352"/>
    <w:rsid w:val="005D5769"/>
    <w:rsid w:val="005E05B0"/>
    <w:rsid w:val="00605102"/>
    <w:rsid w:val="00635E97"/>
    <w:rsid w:val="006516AA"/>
    <w:rsid w:val="0067461D"/>
    <w:rsid w:val="00680918"/>
    <w:rsid w:val="00692AB9"/>
    <w:rsid w:val="006B47A8"/>
    <w:rsid w:val="006B5CBF"/>
    <w:rsid w:val="006C130A"/>
    <w:rsid w:val="006C26AB"/>
    <w:rsid w:val="006D4964"/>
    <w:rsid w:val="006E77F6"/>
    <w:rsid w:val="00704508"/>
    <w:rsid w:val="007126FF"/>
    <w:rsid w:val="007151C2"/>
    <w:rsid w:val="00724D37"/>
    <w:rsid w:val="007832D0"/>
    <w:rsid w:val="007837FD"/>
    <w:rsid w:val="00791997"/>
    <w:rsid w:val="00796809"/>
    <w:rsid w:val="007C4756"/>
    <w:rsid w:val="007C787C"/>
    <w:rsid w:val="007D0517"/>
    <w:rsid w:val="0081421F"/>
    <w:rsid w:val="00817CB9"/>
    <w:rsid w:val="00824A22"/>
    <w:rsid w:val="00842063"/>
    <w:rsid w:val="00854086"/>
    <w:rsid w:val="008663E8"/>
    <w:rsid w:val="0088335F"/>
    <w:rsid w:val="00886B1D"/>
    <w:rsid w:val="008B5C12"/>
    <w:rsid w:val="008C4C9A"/>
    <w:rsid w:val="008D0D95"/>
    <w:rsid w:val="008E14FD"/>
    <w:rsid w:val="008F149C"/>
    <w:rsid w:val="00901015"/>
    <w:rsid w:val="00922814"/>
    <w:rsid w:val="00925472"/>
    <w:rsid w:val="00930E4A"/>
    <w:rsid w:val="009667C9"/>
    <w:rsid w:val="00973DBC"/>
    <w:rsid w:val="009944A6"/>
    <w:rsid w:val="009A7723"/>
    <w:rsid w:val="009C1872"/>
    <w:rsid w:val="009C3419"/>
    <w:rsid w:val="009D4DEB"/>
    <w:rsid w:val="009E676C"/>
    <w:rsid w:val="009F4761"/>
    <w:rsid w:val="00A01B64"/>
    <w:rsid w:val="00A07159"/>
    <w:rsid w:val="00A157FF"/>
    <w:rsid w:val="00A17C60"/>
    <w:rsid w:val="00A22C89"/>
    <w:rsid w:val="00A26CA8"/>
    <w:rsid w:val="00A455C4"/>
    <w:rsid w:val="00A53A61"/>
    <w:rsid w:val="00A65DCF"/>
    <w:rsid w:val="00A90295"/>
    <w:rsid w:val="00A96D83"/>
    <w:rsid w:val="00A97DC2"/>
    <w:rsid w:val="00AA508C"/>
    <w:rsid w:val="00AB377F"/>
    <w:rsid w:val="00AB43A2"/>
    <w:rsid w:val="00AC1850"/>
    <w:rsid w:val="00AC3A3F"/>
    <w:rsid w:val="00AC7AC8"/>
    <w:rsid w:val="00AD4A00"/>
    <w:rsid w:val="00AF3969"/>
    <w:rsid w:val="00B068B6"/>
    <w:rsid w:val="00B100D8"/>
    <w:rsid w:val="00B3137A"/>
    <w:rsid w:val="00B3611F"/>
    <w:rsid w:val="00B71FA3"/>
    <w:rsid w:val="00B920DA"/>
    <w:rsid w:val="00B95942"/>
    <w:rsid w:val="00B96D29"/>
    <w:rsid w:val="00B97FDB"/>
    <w:rsid w:val="00BA5436"/>
    <w:rsid w:val="00BC742C"/>
    <w:rsid w:val="00BE66E4"/>
    <w:rsid w:val="00BF0F77"/>
    <w:rsid w:val="00BF5CBC"/>
    <w:rsid w:val="00C05271"/>
    <w:rsid w:val="00C22FC6"/>
    <w:rsid w:val="00C30333"/>
    <w:rsid w:val="00C358EA"/>
    <w:rsid w:val="00C45CC2"/>
    <w:rsid w:val="00C67B08"/>
    <w:rsid w:val="00C70AAE"/>
    <w:rsid w:val="00C80788"/>
    <w:rsid w:val="00C96019"/>
    <w:rsid w:val="00CB45DF"/>
    <w:rsid w:val="00CC1280"/>
    <w:rsid w:val="00CD0056"/>
    <w:rsid w:val="00CE1834"/>
    <w:rsid w:val="00CE5F97"/>
    <w:rsid w:val="00D12889"/>
    <w:rsid w:val="00D36268"/>
    <w:rsid w:val="00D4037A"/>
    <w:rsid w:val="00D52A9F"/>
    <w:rsid w:val="00D570E9"/>
    <w:rsid w:val="00D60F4F"/>
    <w:rsid w:val="00DC4722"/>
    <w:rsid w:val="00DC4724"/>
    <w:rsid w:val="00DC48A2"/>
    <w:rsid w:val="00DD0105"/>
    <w:rsid w:val="00E0116B"/>
    <w:rsid w:val="00E06041"/>
    <w:rsid w:val="00E54E6C"/>
    <w:rsid w:val="00E57928"/>
    <w:rsid w:val="00E62982"/>
    <w:rsid w:val="00E77A5D"/>
    <w:rsid w:val="00E81A7C"/>
    <w:rsid w:val="00EE7438"/>
    <w:rsid w:val="00EF0800"/>
    <w:rsid w:val="00EF1E00"/>
    <w:rsid w:val="00F14A8F"/>
    <w:rsid w:val="00F168D5"/>
    <w:rsid w:val="00F22A51"/>
    <w:rsid w:val="00F23A07"/>
    <w:rsid w:val="00F56B26"/>
    <w:rsid w:val="00F64C08"/>
    <w:rsid w:val="00F67DC3"/>
    <w:rsid w:val="00F806D4"/>
    <w:rsid w:val="00F8730B"/>
    <w:rsid w:val="00F91171"/>
    <w:rsid w:val="00FC78DC"/>
    <w:rsid w:val="00FD6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01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37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37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37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37FD"/>
    <w:rPr>
      <w:sz w:val="18"/>
      <w:szCs w:val="18"/>
    </w:rPr>
  </w:style>
  <w:style w:type="paragraph" w:styleId="a5">
    <w:name w:val="List Paragraph"/>
    <w:basedOn w:val="a"/>
    <w:uiPriority w:val="34"/>
    <w:qFormat/>
    <w:rsid w:val="002B3E38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A97DC2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97DC2"/>
    <w:rPr>
      <w:kern w:val="2"/>
      <w:sz w:val="21"/>
      <w:szCs w:val="22"/>
    </w:rPr>
  </w:style>
  <w:style w:type="paragraph" w:styleId="a7">
    <w:name w:val="Balloon Text"/>
    <w:basedOn w:val="a"/>
    <w:link w:val="Char2"/>
    <w:uiPriority w:val="99"/>
    <w:semiHidden/>
    <w:unhideWhenUsed/>
    <w:rsid w:val="00AF3969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AF3969"/>
    <w:rPr>
      <w:kern w:val="2"/>
      <w:sz w:val="18"/>
      <w:szCs w:val="18"/>
    </w:rPr>
  </w:style>
  <w:style w:type="table" w:styleId="a8">
    <w:name w:val="Table Grid"/>
    <w:basedOn w:val="a1"/>
    <w:uiPriority w:val="59"/>
    <w:rsid w:val="004A6868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4A6868"/>
    <w:rPr>
      <w:rFonts w:asciiTheme="minorHAnsi" w:eastAsiaTheme="minorEastAsia" w:hAnsiTheme="minorHAnsi" w:cstheme="minorBidi"/>
      <w:color w:val="31849B" w:themeColor="accent5" w:themeShade="BF"/>
      <w:kern w:val="2"/>
      <w:sz w:val="21"/>
      <w:szCs w:val="22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01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37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37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37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37FD"/>
    <w:rPr>
      <w:sz w:val="18"/>
      <w:szCs w:val="18"/>
    </w:rPr>
  </w:style>
  <w:style w:type="paragraph" w:styleId="a5">
    <w:name w:val="List Paragraph"/>
    <w:basedOn w:val="a"/>
    <w:uiPriority w:val="34"/>
    <w:qFormat/>
    <w:rsid w:val="002B3E38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A97DC2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97DC2"/>
    <w:rPr>
      <w:kern w:val="2"/>
      <w:sz w:val="21"/>
      <w:szCs w:val="22"/>
    </w:rPr>
  </w:style>
  <w:style w:type="paragraph" w:styleId="a7">
    <w:name w:val="Balloon Text"/>
    <w:basedOn w:val="a"/>
    <w:link w:val="Char2"/>
    <w:uiPriority w:val="99"/>
    <w:semiHidden/>
    <w:unhideWhenUsed/>
    <w:rsid w:val="00AF3969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AF396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308</Words>
  <Characters>1760</Characters>
  <Application>Microsoft Office Word</Application>
  <DocSecurity>0</DocSecurity>
  <Lines>14</Lines>
  <Paragraphs>4</Paragraphs>
  <ScaleCrop>false</ScaleCrop>
  <Company>adminimi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教务处</cp:lastModifiedBy>
  <cp:revision>16</cp:revision>
  <cp:lastPrinted>2017-03-13T09:00:00Z</cp:lastPrinted>
  <dcterms:created xsi:type="dcterms:W3CDTF">2017-03-14T01:18:00Z</dcterms:created>
  <dcterms:modified xsi:type="dcterms:W3CDTF">2018-03-30T07:58:00Z</dcterms:modified>
</cp:coreProperties>
</file>